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D64" w:rsidRPr="00405619" w:rsidRDefault="00995D64" w:rsidP="00572F1C">
      <w:pPr>
        <w:rPr>
          <w:color w:val="000000" w:themeColor="text1"/>
        </w:rPr>
      </w:pPr>
    </w:p>
    <w:tbl>
      <w:tblPr>
        <w:tblpPr w:leftFromText="187" w:rightFromText="187" w:vertAnchor="page" w:horzAnchor="page" w:tblpXSpec="center" w:tblpYSpec="center"/>
        <w:tblW w:w="5231" w:type="pct"/>
        <w:tblCellMar>
          <w:top w:w="216" w:type="dxa"/>
          <w:left w:w="216" w:type="dxa"/>
          <w:bottom w:w="216" w:type="dxa"/>
          <w:right w:w="216" w:type="dxa"/>
        </w:tblCellMar>
        <w:tblLook w:val="04A0"/>
      </w:tblPr>
      <w:tblGrid>
        <w:gridCol w:w="4654"/>
        <w:gridCol w:w="5590"/>
      </w:tblGrid>
      <w:tr w:rsidR="00995D64" w:rsidRPr="00405619" w:rsidTr="007420AF">
        <w:tc>
          <w:tcPr>
            <w:tcW w:w="4654" w:type="dxa"/>
            <w:tcBorders>
              <w:bottom w:val="single" w:sz="18" w:space="0" w:color="808080" w:themeColor="background1" w:themeShade="80"/>
              <w:right w:val="single" w:sz="18" w:space="0" w:color="808080" w:themeColor="background1" w:themeShade="80"/>
            </w:tcBorders>
            <w:vAlign w:val="center"/>
          </w:tcPr>
          <w:p w:rsidR="00995D64" w:rsidRPr="00405619" w:rsidRDefault="004759E8" w:rsidP="0013541E">
            <w:pPr>
              <w:rPr>
                <w:rFonts w:asciiTheme="majorHAnsi" w:eastAsiaTheme="majorEastAsia" w:hAnsiTheme="majorHAnsi" w:cstheme="majorBidi"/>
                <w:color w:val="000000" w:themeColor="text1"/>
                <w:sz w:val="76"/>
                <w:szCs w:val="72"/>
              </w:rPr>
            </w:pPr>
            <w:sdt>
              <w:sdtPr>
                <w:rPr>
                  <w:rFonts w:eastAsiaTheme="majorEastAsia" w:cs="Times"/>
                  <w:color w:val="000000" w:themeColor="text1"/>
                  <w:sz w:val="76"/>
                  <w:szCs w:val="72"/>
                </w:rPr>
                <w:alias w:val="Title"/>
                <w:id w:val="276713177"/>
                <w:placeholder>
                  <w:docPart w:val="B1A2DFA0EE2A488C8A298BA6948F352A"/>
                </w:placeholder>
                <w:dataBinding w:prefixMappings="xmlns:ns0='http://schemas.openxmlformats.org/package/2006/metadata/core-properties' xmlns:ns1='http://purl.org/dc/elements/1.1/'" w:xpath="/ns0:coreProperties[1]/ns1:title[1]" w:storeItemID="{6C3C8BC8-F283-45AE-878A-BAB7291924A1}"/>
                <w:text/>
              </w:sdtPr>
              <w:sdtContent>
                <w:r w:rsidR="0013541E">
                  <w:rPr>
                    <w:rFonts w:eastAsiaTheme="majorEastAsia" w:cs="Times"/>
                    <w:color w:val="000000" w:themeColor="text1"/>
                    <w:sz w:val="76"/>
                    <w:szCs w:val="72"/>
                  </w:rPr>
                  <w:t>Brain</w:t>
                </w:r>
                <w:r w:rsidR="007C0C93" w:rsidRPr="007C0C93">
                  <w:rPr>
                    <w:rFonts w:eastAsiaTheme="majorEastAsia" w:cs="Times"/>
                    <w:color w:val="000000" w:themeColor="text1"/>
                    <w:sz w:val="76"/>
                    <w:szCs w:val="72"/>
                  </w:rPr>
                  <w:t xml:space="preserve"> Plugin Manual</w:t>
                </w:r>
              </w:sdtContent>
            </w:sdt>
          </w:p>
        </w:tc>
        <w:tc>
          <w:tcPr>
            <w:tcW w:w="5590" w:type="dxa"/>
            <w:tcBorders>
              <w:left w:val="single" w:sz="18" w:space="0" w:color="808080" w:themeColor="background1" w:themeShade="80"/>
              <w:bottom w:val="single" w:sz="18" w:space="0" w:color="808080" w:themeColor="background1" w:themeShade="80"/>
            </w:tcBorders>
            <w:vAlign w:val="center"/>
          </w:tcPr>
          <w:p w:rsidR="00995D64" w:rsidRPr="00405619" w:rsidRDefault="00995D64" w:rsidP="00572F1C">
            <w:pPr>
              <w:jc w:val="center"/>
              <w:rPr>
                <w:rFonts w:eastAsiaTheme="majorEastAsia" w:cs="Times"/>
                <w:color w:val="000000" w:themeColor="text1"/>
                <w:sz w:val="56"/>
                <w:szCs w:val="56"/>
              </w:rPr>
            </w:pPr>
            <w:r w:rsidRPr="00405619">
              <w:rPr>
                <w:rFonts w:eastAsiaTheme="majorEastAsia" w:cs="Times"/>
                <w:color w:val="000000" w:themeColor="text1"/>
                <w:sz w:val="56"/>
                <w:szCs w:val="56"/>
              </w:rPr>
              <w:t>FROG Recognizer of Gestures</w:t>
            </w:r>
          </w:p>
        </w:tc>
      </w:tr>
      <w:tr w:rsidR="00995D64" w:rsidRPr="00405619" w:rsidTr="007420AF">
        <w:tc>
          <w:tcPr>
            <w:tcW w:w="4654" w:type="dxa"/>
            <w:tcBorders>
              <w:top w:val="single" w:sz="18" w:space="0" w:color="808080" w:themeColor="background1" w:themeShade="80"/>
            </w:tcBorders>
            <w:vAlign w:val="center"/>
          </w:tcPr>
          <w:p w:rsidR="00995D64" w:rsidRPr="00405619" w:rsidRDefault="00995D64" w:rsidP="00572F1C">
            <w:pPr>
              <w:rPr>
                <w:color w:val="000000" w:themeColor="text1"/>
              </w:rPr>
            </w:pPr>
            <w:r w:rsidRPr="00405619">
              <w:rPr>
                <w:color w:val="000000" w:themeColor="text1"/>
              </w:rPr>
              <w:t>Team Better Recognize</w:t>
            </w:r>
          </w:p>
          <w:p w:rsidR="00995D64" w:rsidRPr="00405619" w:rsidRDefault="00995D64" w:rsidP="00572F1C">
            <w:pPr>
              <w:rPr>
                <w:color w:val="000000" w:themeColor="text1"/>
              </w:rPr>
            </w:pPr>
            <w:r w:rsidRPr="00405619">
              <w:rPr>
                <w:color w:val="000000" w:themeColor="text1"/>
              </w:rPr>
              <w:t>Version 1.0</w:t>
            </w:r>
          </w:p>
          <w:p w:rsidR="00995D64" w:rsidRPr="00405619" w:rsidRDefault="000112F4" w:rsidP="00572F1C">
            <w:pPr>
              <w:rPr>
                <w:color w:val="000000" w:themeColor="text1"/>
              </w:rPr>
            </w:pPr>
            <w:r>
              <w:rPr>
                <w:color w:val="000000" w:themeColor="text1"/>
              </w:rPr>
              <w:t>April 1</w:t>
            </w:r>
            <w:r w:rsidR="00995D64" w:rsidRPr="00405619">
              <w:rPr>
                <w:color w:val="000000" w:themeColor="text1"/>
              </w:rPr>
              <w:t>, 2010</w:t>
            </w:r>
          </w:p>
        </w:tc>
        <w:tc>
          <w:tcPr>
            <w:tcW w:w="5590" w:type="dxa"/>
            <w:tcBorders>
              <w:top w:val="single" w:sz="18" w:space="0" w:color="808080" w:themeColor="background1" w:themeShade="80"/>
            </w:tcBorders>
            <w:vAlign w:val="center"/>
          </w:tcPr>
          <w:p w:rsidR="00995D64" w:rsidRPr="00405619" w:rsidRDefault="00995D64" w:rsidP="00572F1C">
            <w:pPr>
              <w:jc w:val="center"/>
              <w:rPr>
                <w:rFonts w:asciiTheme="majorHAnsi" w:eastAsiaTheme="majorEastAsia" w:hAnsiTheme="majorHAnsi" w:cstheme="majorBidi"/>
                <w:color w:val="000000" w:themeColor="text1"/>
                <w:sz w:val="36"/>
                <w:szCs w:val="36"/>
              </w:rPr>
            </w:pPr>
            <w:r w:rsidRPr="00405619">
              <w:rPr>
                <w:rFonts w:asciiTheme="majorHAnsi" w:eastAsiaTheme="majorEastAsia" w:hAnsiTheme="majorHAnsi" w:cstheme="majorBidi"/>
                <w:noProof/>
                <w:color w:val="000000" w:themeColor="text1"/>
                <w:sz w:val="36"/>
                <w:szCs w:val="36"/>
              </w:rPr>
              <w:drawing>
                <wp:inline distT="0" distB="0" distL="0" distR="0">
                  <wp:extent cx="1892023" cy="1188720"/>
                  <wp:effectExtent l="19050" t="0" r="0" b="0"/>
                  <wp:docPr id="2" name="Picture 5" descr="fro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g-logo.png"/>
                          <pic:cNvPicPr/>
                        </pic:nvPicPr>
                        <pic:blipFill>
                          <a:blip r:embed="rId8" cstate="print"/>
                          <a:stretch>
                            <a:fillRect/>
                          </a:stretch>
                        </pic:blipFill>
                        <pic:spPr>
                          <a:xfrm>
                            <a:off x="0" y="0"/>
                            <a:ext cx="1892023" cy="1188720"/>
                          </a:xfrm>
                          <a:prstGeom prst="rect">
                            <a:avLst/>
                          </a:prstGeom>
                        </pic:spPr>
                      </pic:pic>
                    </a:graphicData>
                  </a:graphic>
                </wp:inline>
              </w:drawing>
            </w:r>
          </w:p>
        </w:tc>
      </w:tr>
    </w:tbl>
    <w:p w:rsidR="00995D64" w:rsidRPr="00405619" w:rsidRDefault="00995D64" w:rsidP="00572F1C">
      <w:pPr>
        <w:spacing w:before="480" w:after="240"/>
        <w:outlineLvl w:val="0"/>
        <w:rPr>
          <w:b/>
          <w:color w:val="000000" w:themeColor="text1"/>
          <w:kern w:val="28"/>
          <w:sz w:val="36"/>
        </w:rPr>
        <w:sectPr w:rsidR="00995D64" w:rsidRPr="00405619">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360"/>
        </w:sectPr>
      </w:pPr>
    </w:p>
    <w:p w:rsidR="00995D64" w:rsidRPr="00405619" w:rsidRDefault="00995D64" w:rsidP="00572F1C">
      <w:pPr>
        <w:spacing w:before="480" w:after="240"/>
        <w:outlineLvl w:val="0"/>
        <w:rPr>
          <w:b/>
          <w:color w:val="000000" w:themeColor="text1"/>
          <w:kern w:val="28"/>
          <w:sz w:val="36"/>
          <w:szCs w:val="20"/>
        </w:rPr>
      </w:pPr>
      <w:bookmarkStart w:id="0" w:name="_Toc253059352"/>
      <w:bookmarkStart w:id="1" w:name="_Toc257894277"/>
      <w:r w:rsidRPr="00405619">
        <w:rPr>
          <w:b/>
          <w:color w:val="000000" w:themeColor="text1"/>
          <w:kern w:val="28"/>
          <w:sz w:val="36"/>
          <w:szCs w:val="20"/>
        </w:rPr>
        <w:lastRenderedPageBreak/>
        <w:t>Revision Sign-off</w:t>
      </w:r>
      <w:bookmarkEnd w:id="0"/>
      <w:bookmarkEnd w:id="1"/>
    </w:p>
    <w:p w:rsidR="00995D64" w:rsidRPr="00405619" w:rsidRDefault="00995D64" w:rsidP="00572F1C">
      <w:pPr>
        <w:rPr>
          <w:color w:val="000000" w:themeColor="text1"/>
          <w:szCs w:val="20"/>
        </w:rPr>
      </w:pPr>
      <w:r w:rsidRPr="00405619">
        <w:rPr>
          <w:color w:val="000000" w:themeColor="text1"/>
          <w:szCs w:val="20"/>
        </w:rPr>
        <w:t>By signing the following, the team member asserts that he/she has read the entire document and has, to the best of his or her knowledge found the information contained herein to be accurate, relevant, and free of typographical error.</w:t>
      </w:r>
    </w:p>
    <w:p w:rsidR="00995D64" w:rsidRPr="00405619" w:rsidRDefault="00995D64" w:rsidP="00572F1C">
      <w:pPr>
        <w:rPr>
          <w:color w:val="000000" w:themeColor="text1"/>
          <w:szCs w:val="20"/>
        </w:rPr>
      </w:pPr>
    </w:p>
    <w:tbl>
      <w:tblPr>
        <w:tblStyle w:val="TableGrid"/>
        <w:tblW w:w="5000" w:type="pct"/>
        <w:tblLook w:val="04A0"/>
      </w:tblPr>
      <w:tblGrid>
        <w:gridCol w:w="1230"/>
        <w:gridCol w:w="6747"/>
        <w:gridCol w:w="1599"/>
      </w:tblGrid>
      <w:tr w:rsidR="00995D64" w:rsidRPr="00405619" w:rsidTr="007420AF">
        <w:trPr>
          <w:trHeight w:val="332"/>
        </w:trPr>
        <w:tc>
          <w:tcPr>
            <w:tcW w:w="580" w:type="pct"/>
            <w:shd w:val="clear" w:color="auto" w:fill="D9D9D9" w:themeFill="background1" w:themeFillShade="D9"/>
            <w:vAlign w:val="center"/>
          </w:tcPr>
          <w:p w:rsidR="00995D64" w:rsidRPr="00405619" w:rsidRDefault="00995D64" w:rsidP="00572F1C">
            <w:pPr>
              <w:jc w:val="center"/>
              <w:rPr>
                <w:b/>
                <w:color w:val="000000" w:themeColor="text1"/>
                <w:sz w:val="24"/>
                <w:szCs w:val="24"/>
              </w:rPr>
            </w:pPr>
            <w:r w:rsidRPr="00405619">
              <w:rPr>
                <w:b/>
                <w:color w:val="000000" w:themeColor="text1"/>
                <w:sz w:val="24"/>
                <w:szCs w:val="24"/>
              </w:rPr>
              <w:t>Name</w:t>
            </w:r>
          </w:p>
        </w:tc>
        <w:tc>
          <w:tcPr>
            <w:tcW w:w="3554" w:type="pct"/>
            <w:shd w:val="clear" w:color="auto" w:fill="D9D9D9" w:themeFill="background1" w:themeFillShade="D9"/>
            <w:vAlign w:val="center"/>
          </w:tcPr>
          <w:p w:rsidR="00995D64" w:rsidRPr="00405619" w:rsidRDefault="00995D64" w:rsidP="00572F1C">
            <w:pPr>
              <w:jc w:val="center"/>
              <w:rPr>
                <w:b/>
                <w:color w:val="000000" w:themeColor="text1"/>
                <w:sz w:val="24"/>
                <w:szCs w:val="24"/>
              </w:rPr>
            </w:pPr>
            <w:r w:rsidRPr="00405619">
              <w:rPr>
                <w:b/>
                <w:color w:val="000000" w:themeColor="text1"/>
                <w:sz w:val="24"/>
                <w:szCs w:val="24"/>
              </w:rPr>
              <w:t>Signature</w:t>
            </w:r>
          </w:p>
        </w:tc>
        <w:tc>
          <w:tcPr>
            <w:tcW w:w="866" w:type="pct"/>
            <w:shd w:val="clear" w:color="auto" w:fill="D9D9D9" w:themeFill="background1" w:themeFillShade="D9"/>
            <w:vAlign w:val="center"/>
          </w:tcPr>
          <w:p w:rsidR="00995D64" w:rsidRPr="00405619" w:rsidRDefault="00995D64" w:rsidP="00572F1C">
            <w:pPr>
              <w:jc w:val="center"/>
              <w:rPr>
                <w:b/>
                <w:color w:val="000000" w:themeColor="text1"/>
                <w:sz w:val="24"/>
                <w:szCs w:val="24"/>
              </w:rPr>
            </w:pPr>
            <w:r w:rsidRPr="00405619">
              <w:rPr>
                <w:b/>
                <w:color w:val="000000" w:themeColor="text1"/>
                <w:sz w:val="24"/>
                <w:szCs w:val="24"/>
              </w:rPr>
              <w:t>Date</w:t>
            </w:r>
          </w:p>
        </w:tc>
      </w:tr>
      <w:tr w:rsidR="00995D64" w:rsidRPr="00405619" w:rsidTr="007420AF">
        <w:trPr>
          <w:trHeight w:val="986"/>
        </w:trPr>
        <w:tc>
          <w:tcPr>
            <w:tcW w:w="580" w:type="pct"/>
            <w:vAlign w:val="center"/>
          </w:tcPr>
          <w:p w:rsidR="00995D64" w:rsidRPr="00405619" w:rsidRDefault="00995D64" w:rsidP="00572F1C">
            <w:pPr>
              <w:jc w:val="center"/>
              <w:rPr>
                <w:color w:val="000000" w:themeColor="text1"/>
                <w:sz w:val="24"/>
                <w:szCs w:val="24"/>
              </w:rPr>
            </w:pPr>
            <w:r w:rsidRPr="00405619">
              <w:rPr>
                <w:color w:val="000000" w:themeColor="text1"/>
                <w:sz w:val="24"/>
                <w:szCs w:val="24"/>
              </w:rPr>
              <w:t>Josh Alvord</w:t>
            </w:r>
          </w:p>
        </w:tc>
        <w:tc>
          <w:tcPr>
            <w:tcW w:w="3554" w:type="pct"/>
          </w:tcPr>
          <w:p w:rsidR="00995D64" w:rsidRPr="00405619" w:rsidRDefault="00995D64" w:rsidP="00572F1C">
            <w:pPr>
              <w:rPr>
                <w:color w:val="000000" w:themeColor="text1"/>
                <w:sz w:val="18"/>
                <w:szCs w:val="18"/>
              </w:rPr>
            </w:pPr>
          </w:p>
        </w:tc>
        <w:tc>
          <w:tcPr>
            <w:tcW w:w="866" w:type="pct"/>
          </w:tcPr>
          <w:p w:rsidR="00995D64" w:rsidRPr="00405619" w:rsidRDefault="00995D64" w:rsidP="00572F1C">
            <w:pPr>
              <w:rPr>
                <w:color w:val="000000" w:themeColor="text1"/>
                <w:sz w:val="18"/>
                <w:szCs w:val="18"/>
              </w:rPr>
            </w:pPr>
          </w:p>
        </w:tc>
      </w:tr>
      <w:tr w:rsidR="00995D64" w:rsidRPr="00405619" w:rsidTr="007420AF">
        <w:trPr>
          <w:trHeight w:val="986"/>
        </w:trPr>
        <w:tc>
          <w:tcPr>
            <w:tcW w:w="580" w:type="pct"/>
            <w:vAlign w:val="center"/>
          </w:tcPr>
          <w:p w:rsidR="00995D64" w:rsidRPr="00405619" w:rsidRDefault="00995D64" w:rsidP="00572F1C">
            <w:pPr>
              <w:jc w:val="center"/>
              <w:rPr>
                <w:color w:val="000000" w:themeColor="text1"/>
                <w:sz w:val="24"/>
                <w:szCs w:val="24"/>
              </w:rPr>
            </w:pPr>
            <w:r w:rsidRPr="00405619">
              <w:rPr>
                <w:color w:val="000000" w:themeColor="text1"/>
                <w:sz w:val="24"/>
                <w:szCs w:val="24"/>
              </w:rPr>
              <w:t>Alex Grosso</w:t>
            </w:r>
          </w:p>
        </w:tc>
        <w:tc>
          <w:tcPr>
            <w:tcW w:w="3554" w:type="pct"/>
          </w:tcPr>
          <w:p w:rsidR="00995D64" w:rsidRPr="00405619" w:rsidRDefault="00995D64" w:rsidP="00572F1C">
            <w:pPr>
              <w:rPr>
                <w:color w:val="000000" w:themeColor="text1"/>
                <w:sz w:val="18"/>
                <w:szCs w:val="18"/>
              </w:rPr>
            </w:pPr>
          </w:p>
        </w:tc>
        <w:tc>
          <w:tcPr>
            <w:tcW w:w="866" w:type="pct"/>
          </w:tcPr>
          <w:p w:rsidR="00995D64" w:rsidRPr="00405619" w:rsidRDefault="00995D64" w:rsidP="00572F1C">
            <w:pPr>
              <w:rPr>
                <w:color w:val="000000" w:themeColor="text1"/>
                <w:sz w:val="18"/>
                <w:szCs w:val="18"/>
              </w:rPr>
            </w:pPr>
          </w:p>
        </w:tc>
      </w:tr>
      <w:tr w:rsidR="00995D64" w:rsidRPr="00405619" w:rsidTr="007420AF">
        <w:trPr>
          <w:trHeight w:val="986"/>
        </w:trPr>
        <w:tc>
          <w:tcPr>
            <w:tcW w:w="580" w:type="pct"/>
            <w:vAlign w:val="center"/>
          </w:tcPr>
          <w:p w:rsidR="00995D64" w:rsidRPr="00405619" w:rsidRDefault="00995D64" w:rsidP="00572F1C">
            <w:pPr>
              <w:jc w:val="center"/>
              <w:rPr>
                <w:color w:val="000000" w:themeColor="text1"/>
                <w:sz w:val="24"/>
                <w:szCs w:val="24"/>
              </w:rPr>
            </w:pPr>
            <w:r w:rsidRPr="00405619">
              <w:rPr>
                <w:color w:val="000000" w:themeColor="text1"/>
                <w:sz w:val="24"/>
                <w:szCs w:val="24"/>
              </w:rPr>
              <w:t>Jose Marquez</w:t>
            </w:r>
          </w:p>
        </w:tc>
        <w:tc>
          <w:tcPr>
            <w:tcW w:w="3554" w:type="pct"/>
          </w:tcPr>
          <w:p w:rsidR="00995D64" w:rsidRPr="00405619" w:rsidRDefault="00995D64" w:rsidP="00572F1C">
            <w:pPr>
              <w:rPr>
                <w:color w:val="000000" w:themeColor="text1"/>
                <w:sz w:val="18"/>
                <w:szCs w:val="18"/>
              </w:rPr>
            </w:pPr>
          </w:p>
        </w:tc>
        <w:tc>
          <w:tcPr>
            <w:tcW w:w="866" w:type="pct"/>
          </w:tcPr>
          <w:p w:rsidR="00995D64" w:rsidRPr="00405619" w:rsidRDefault="00995D64" w:rsidP="00572F1C">
            <w:pPr>
              <w:rPr>
                <w:color w:val="000000" w:themeColor="text1"/>
                <w:sz w:val="18"/>
                <w:szCs w:val="18"/>
              </w:rPr>
            </w:pPr>
          </w:p>
        </w:tc>
      </w:tr>
      <w:tr w:rsidR="00995D64" w:rsidRPr="00405619" w:rsidTr="007420AF">
        <w:trPr>
          <w:trHeight w:val="986"/>
        </w:trPr>
        <w:tc>
          <w:tcPr>
            <w:tcW w:w="580" w:type="pct"/>
            <w:vAlign w:val="center"/>
          </w:tcPr>
          <w:p w:rsidR="00995D64" w:rsidRPr="00405619" w:rsidRDefault="00995D64" w:rsidP="00572F1C">
            <w:pPr>
              <w:jc w:val="center"/>
              <w:rPr>
                <w:color w:val="000000" w:themeColor="text1"/>
                <w:sz w:val="24"/>
                <w:szCs w:val="24"/>
              </w:rPr>
            </w:pPr>
            <w:r w:rsidRPr="00405619">
              <w:rPr>
                <w:color w:val="000000" w:themeColor="text1"/>
                <w:sz w:val="24"/>
                <w:szCs w:val="24"/>
              </w:rPr>
              <w:t>Sneha Popley</w:t>
            </w:r>
          </w:p>
        </w:tc>
        <w:tc>
          <w:tcPr>
            <w:tcW w:w="3554" w:type="pct"/>
          </w:tcPr>
          <w:p w:rsidR="00995D64" w:rsidRPr="00405619" w:rsidRDefault="00995D64" w:rsidP="00572F1C">
            <w:pPr>
              <w:rPr>
                <w:color w:val="000000" w:themeColor="text1"/>
                <w:sz w:val="18"/>
                <w:szCs w:val="18"/>
              </w:rPr>
            </w:pPr>
          </w:p>
        </w:tc>
        <w:tc>
          <w:tcPr>
            <w:tcW w:w="866" w:type="pct"/>
          </w:tcPr>
          <w:p w:rsidR="00995D64" w:rsidRPr="00405619" w:rsidRDefault="00995D64" w:rsidP="00572F1C">
            <w:pPr>
              <w:rPr>
                <w:color w:val="000000" w:themeColor="text1"/>
                <w:sz w:val="18"/>
                <w:szCs w:val="18"/>
              </w:rPr>
            </w:pPr>
          </w:p>
        </w:tc>
      </w:tr>
      <w:tr w:rsidR="00995D64" w:rsidRPr="00405619" w:rsidTr="007420AF">
        <w:trPr>
          <w:trHeight w:val="986"/>
        </w:trPr>
        <w:tc>
          <w:tcPr>
            <w:tcW w:w="580" w:type="pct"/>
            <w:vAlign w:val="center"/>
          </w:tcPr>
          <w:p w:rsidR="00995D64" w:rsidRPr="00405619" w:rsidRDefault="00995D64" w:rsidP="00572F1C">
            <w:pPr>
              <w:jc w:val="center"/>
              <w:rPr>
                <w:color w:val="000000" w:themeColor="text1"/>
                <w:sz w:val="24"/>
                <w:szCs w:val="24"/>
              </w:rPr>
            </w:pPr>
            <w:r w:rsidRPr="00405619">
              <w:rPr>
                <w:color w:val="000000" w:themeColor="text1"/>
                <w:sz w:val="24"/>
                <w:szCs w:val="24"/>
              </w:rPr>
              <w:t>Phillip Stromberg</w:t>
            </w:r>
          </w:p>
        </w:tc>
        <w:tc>
          <w:tcPr>
            <w:tcW w:w="3554" w:type="pct"/>
          </w:tcPr>
          <w:p w:rsidR="00995D64" w:rsidRPr="00405619" w:rsidRDefault="00995D64" w:rsidP="00572F1C">
            <w:pPr>
              <w:rPr>
                <w:color w:val="000000" w:themeColor="text1"/>
                <w:sz w:val="18"/>
                <w:szCs w:val="18"/>
              </w:rPr>
            </w:pPr>
          </w:p>
        </w:tc>
        <w:tc>
          <w:tcPr>
            <w:tcW w:w="866" w:type="pct"/>
          </w:tcPr>
          <w:p w:rsidR="00995D64" w:rsidRPr="00405619" w:rsidRDefault="00995D64" w:rsidP="00572F1C">
            <w:pPr>
              <w:rPr>
                <w:color w:val="000000" w:themeColor="text1"/>
                <w:sz w:val="18"/>
                <w:szCs w:val="18"/>
              </w:rPr>
            </w:pPr>
          </w:p>
        </w:tc>
      </w:tr>
      <w:tr w:rsidR="00995D64" w:rsidRPr="00405619" w:rsidTr="007420AF">
        <w:trPr>
          <w:trHeight w:val="986"/>
        </w:trPr>
        <w:tc>
          <w:tcPr>
            <w:tcW w:w="580" w:type="pct"/>
            <w:vAlign w:val="center"/>
          </w:tcPr>
          <w:p w:rsidR="00995D64" w:rsidRPr="00405619" w:rsidRDefault="00995D64" w:rsidP="00572F1C">
            <w:pPr>
              <w:jc w:val="center"/>
              <w:rPr>
                <w:color w:val="000000" w:themeColor="text1"/>
                <w:sz w:val="24"/>
                <w:szCs w:val="24"/>
              </w:rPr>
            </w:pPr>
            <w:r w:rsidRPr="00405619">
              <w:rPr>
                <w:color w:val="000000" w:themeColor="text1"/>
                <w:sz w:val="24"/>
                <w:szCs w:val="24"/>
              </w:rPr>
              <w:t>Ford Wesner</w:t>
            </w:r>
          </w:p>
        </w:tc>
        <w:tc>
          <w:tcPr>
            <w:tcW w:w="3554" w:type="pct"/>
          </w:tcPr>
          <w:p w:rsidR="00995D64" w:rsidRPr="00405619" w:rsidRDefault="00995D64" w:rsidP="00572F1C">
            <w:pPr>
              <w:rPr>
                <w:color w:val="000000" w:themeColor="text1"/>
                <w:sz w:val="18"/>
                <w:szCs w:val="18"/>
              </w:rPr>
            </w:pPr>
          </w:p>
        </w:tc>
        <w:tc>
          <w:tcPr>
            <w:tcW w:w="866" w:type="pct"/>
          </w:tcPr>
          <w:p w:rsidR="00995D64" w:rsidRPr="00405619" w:rsidRDefault="00995D64" w:rsidP="00572F1C">
            <w:pPr>
              <w:rPr>
                <w:color w:val="000000" w:themeColor="text1"/>
                <w:sz w:val="18"/>
                <w:szCs w:val="18"/>
              </w:rPr>
            </w:pPr>
          </w:p>
        </w:tc>
      </w:tr>
    </w:tbl>
    <w:p w:rsidR="00995D64" w:rsidRPr="00405619" w:rsidRDefault="00995D64" w:rsidP="00572F1C">
      <w:pPr>
        <w:pStyle w:val="NoSpacing"/>
        <w:rPr>
          <w:color w:val="000000" w:themeColor="text1"/>
        </w:rPr>
        <w:sectPr w:rsidR="00995D64" w:rsidRPr="00405619" w:rsidSect="00877486">
          <w:headerReference w:type="default" r:id="rId12"/>
          <w:footerReference w:type="default" r:id="rId13"/>
          <w:pgSz w:w="12240" w:h="15840"/>
          <w:pgMar w:top="1440" w:right="1440" w:bottom="1440" w:left="1440" w:header="720" w:footer="720" w:gutter="0"/>
          <w:pgNumType w:fmt="lowerRoman" w:start="1"/>
          <w:cols w:space="720"/>
          <w:docGrid w:linePitch="360"/>
        </w:sectPr>
      </w:pPr>
    </w:p>
    <w:p w:rsidR="00877486" w:rsidRPr="00405619" w:rsidRDefault="00877486" w:rsidP="00572F1C">
      <w:pPr>
        <w:spacing w:before="480" w:after="240"/>
        <w:outlineLvl w:val="0"/>
        <w:rPr>
          <w:b/>
          <w:color w:val="000000" w:themeColor="text1"/>
          <w:kern w:val="28"/>
          <w:sz w:val="36"/>
          <w:szCs w:val="20"/>
        </w:rPr>
      </w:pPr>
      <w:bookmarkStart w:id="2" w:name="_Toc245562771"/>
      <w:bookmarkStart w:id="3" w:name="_Toc253059353"/>
      <w:bookmarkStart w:id="4" w:name="_Toc257894278"/>
      <w:r w:rsidRPr="00405619">
        <w:rPr>
          <w:b/>
          <w:color w:val="000000" w:themeColor="text1"/>
          <w:kern w:val="28"/>
          <w:sz w:val="36"/>
          <w:szCs w:val="20"/>
        </w:rPr>
        <w:lastRenderedPageBreak/>
        <w:t>Revision History</w:t>
      </w:r>
      <w:bookmarkEnd w:id="2"/>
      <w:bookmarkEnd w:id="3"/>
      <w:bookmarkEnd w:id="4"/>
    </w:p>
    <w:p w:rsidR="00877486" w:rsidRPr="00405619" w:rsidRDefault="00877486" w:rsidP="00572F1C">
      <w:pPr>
        <w:rPr>
          <w:color w:val="000000" w:themeColor="text1"/>
          <w:szCs w:val="20"/>
        </w:rPr>
      </w:pPr>
      <w:r w:rsidRPr="00405619">
        <w:rPr>
          <w:color w:val="000000" w:themeColor="text1"/>
          <w:szCs w:val="20"/>
        </w:rPr>
        <w:t>The following is a history of revisions of this document.</w:t>
      </w:r>
    </w:p>
    <w:p w:rsidR="00877486" w:rsidRPr="00405619" w:rsidRDefault="00877486" w:rsidP="00572F1C">
      <w:pPr>
        <w:rPr>
          <w:color w:val="000000" w:themeColor="text1"/>
          <w:szCs w:val="20"/>
        </w:rPr>
      </w:pPr>
    </w:p>
    <w:tbl>
      <w:tblPr>
        <w:tblStyle w:val="TableGrid"/>
        <w:tblW w:w="5000" w:type="pct"/>
        <w:tblCellMar>
          <w:top w:w="72" w:type="dxa"/>
          <w:left w:w="115" w:type="dxa"/>
          <w:bottom w:w="72" w:type="dxa"/>
          <w:right w:w="115" w:type="dxa"/>
        </w:tblCellMar>
        <w:tblLook w:val="04A0"/>
      </w:tblPr>
      <w:tblGrid>
        <w:gridCol w:w="3198"/>
        <w:gridCol w:w="3197"/>
        <w:gridCol w:w="3195"/>
      </w:tblGrid>
      <w:tr w:rsidR="00877486" w:rsidRPr="00405619" w:rsidTr="007420AF">
        <w:trPr>
          <w:trHeight w:val="530"/>
        </w:trPr>
        <w:tc>
          <w:tcPr>
            <w:tcW w:w="1667" w:type="pct"/>
            <w:shd w:val="clear" w:color="auto" w:fill="D9D9D9" w:themeFill="background1" w:themeFillShade="D9"/>
            <w:vAlign w:val="center"/>
          </w:tcPr>
          <w:p w:rsidR="00877486" w:rsidRPr="00405619" w:rsidRDefault="00877486" w:rsidP="00572F1C">
            <w:pPr>
              <w:jc w:val="center"/>
              <w:rPr>
                <w:b/>
                <w:color w:val="000000" w:themeColor="text1"/>
                <w:sz w:val="24"/>
                <w:szCs w:val="24"/>
              </w:rPr>
            </w:pPr>
            <w:r w:rsidRPr="00405619">
              <w:rPr>
                <w:b/>
                <w:color w:val="000000" w:themeColor="text1"/>
                <w:sz w:val="24"/>
                <w:szCs w:val="24"/>
              </w:rPr>
              <w:t>Document Version</w:t>
            </w:r>
          </w:p>
        </w:tc>
        <w:tc>
          <w:tcPr>
            <w:tcW w:w="1667" w:type="pct"/>
            <w:shd w:val="clear" w:color="auto" w:fill="D9D9D9" w:themeFill="background1" w:themeFillShade="D9"/>
            <w:vAlign w:val="center"/>
          </w:tcPr>
          <w:p w:rsidR="00877486" w:rsidRPr="00405619" w:rsidRDefault="00877486" w:rsidP="00572F1C">
            <w:pPr>
              <w:jc w:val="center"/>
              <w:rPr>
                <w:b/>
                <w:color w:val="000000" w:themeColor="text1"/>
                <w:sz w:val="24"/>
                <w:szCs w:val="24"/>
              </w:rPr>
            </w:pPr>
            <w:r w:rsidRPr="00405619">
              <w:rPr>
                <w:b/>
                <w:color w:val="000000" w:themeColor="text1"/>
                <w:sz w:val="24"/>
                <w:szCs w:val="24"/>
              </w:rPr>
              <w:t>Date Edited</w:t>
            </w:r>
          </w:p>
        </w:tc>
        <w:tc>
          <w:tcPr>
            <w:tcW w:w="1666" w:type="pct"/>
            <w:shd w:val="clear" w:color="auto" w:fill="D9D9D9" w:themeFill="background1" w:themeFillShade="D9"/>
            <w:vAlign w:val="center"/>
          </w:tcPr>
          <w:p w:rsidR="00877486" w:rsidRPr="00405619" w:rsidRDefault="00877486" w:rsidP="00572F1C">
            <w:pPr>
              <w:jc w:val="center"/>
              <w:rPr>
                <w:b/>
                <w:color w:val="000000" w:themeColor="text1"/>
                <w:sz w:val="24"/>
                <w:szCs w:val="24"/>
              </w:rPr>
            </w:pPr>
            <w:r w:rsidRPr="00405619">
              <w:rPr>
                <w:b/>
                <w:color w:val="000000" w:themeColor="text1"/>
                <w:sz w:val="24"/>
                <w:szCs w:val="24"/>
              </w:rPr>
              <w:t>Changes</w:t>
            </w:r>
          </w:p>
        </w:tc>
      </w:tr>
      <w:tr w:rsidR="00877486" w:rsidRPr="00405619" w:rsidTr="007420AF">
        <w:trPr>
          <w:trHeight w:val="552"/>
        </w:trPr>
        <w:tc>
          <w:tcPr>
            <w:tcW w:w="1667" w:type="pct"/>
            <w:vAlign w:val="center"/>
          </w:tcPr>
          <w:p w:rsidR="00877486" w:rsidRPr="00405619" w:rsidRDefault="00877486" w:rsidP="00572F1C">
            <w:pPr>
              <w:jc w:val="center"/>
              <w:rPr>
                <w:color w:val="000000" w:themeColor="text1"/>
                <w:sz w:val="24"/>
                <w:szCs w:val="24"/>
              </w:rPr>
            </w:pPr>
            <w:r w:rsidRPr="00405619">
              <w:rPr>
                <w:color w:val="000000" w:themeColor="text1"/>
                <w:sz w:val="24"/>
                <w:szCs w:val="24"/>
              </w:rPr>
              <w:t>Version 1.0</w:t>
            </w:r>
          </w:p>
        </w:tc>
        <w:tc>
          <w:tcPr>
            <w:tcW w:w="1667" w:type="pct"/>
            <w:vAlign w:val="center"/>
          </w:tcPr>
          <w:p w:rsidR="00877486" w:rsidRPr="00405619" w:rsidRDefault="0013541E" w:rsidP="0013541E">
            <w:pPr>
              <w:jc w:val="center"/>
              <w:rPr>
                <w:color w:val="000000" w:themeColor="text1"/>
                <w:sz w:val="24"/>
                <w:szCs w:val="24"/>
              </w:rPr>
            </w:pPr>
            <w:r>
              <w:rPr>
                <w:color w:val="000000" w:themeColor="text1"/>
                <w:sz w:val="24"/>
                <w:szCs w:val="24"/>
              </w:rPr>
              <w:t>04</w:t>
            </w:r>
            <w:r w:rsidR="003038F3">
              <w:rPr>
                <w:color w:val="000000" w:themeColor="text1"/>
                <w:sz w:val="24"/>
                <w:szCs w:val="24"/>
              </w:rPr>
              <w:t>/</w:t>
            </w:r>
            <w:r>
              <w:rPr>
                <w:color w:val="000000" w:themeColor="text1"/>
                <w:sz w:val="24"/>
                <w:szCs w:val="24"/>
              </w:rPr>
              <w:t>01</w:t>
            </w:r>
            <w:r w:rsidR="00877486" w:rsidRPr="00405619">
              <w:rPr>
                <w:color w:val="000000" w:themeColor="text1"/>
                <w:sz w:val="24"/>
                <w:szCs w:val="24"/>
              </w:rPr>
              <w:t>/</w:t>
            </w:r>
            <w:r w:rsidR="00763655" w:rsidRPr="00405619">
              <w:rPr>
                <w:color w:val="000000" w:themeColor="text1"/>
                <w:sz w:val="24"/>
                <w:szCs w:val="24"/>
              </w:rPr>
              <w:t>10</w:t>
            </w:r>
          </w:p>
        </w:tc>
        <w:tc>
          <w:tcPr>
            <w:tcW w:w="1666" w:type="pct"/>
            <w:vAlign w:val="center"/>
          </w:tcPr>
          <w:p w:rsidR="00877486" w:rsidRPr="00405619" w:rsidRDefault="00877486" w:rsidP="00572F1C">
            <w:pPr>
              <w:rPr>
                <w:color w:val="000000" w:themeColor="text1"/>
                <w:sz w:val="24"/>
                <w:szCs w:val="24"/>
              </w:rPr>
            </w:pPr>
            <w:r w:rsidRPr="00405619">
              <w:rPr>
                <w:color w:val="000000" w:themeColor="text1"/>
                <w:sz w:val="24"/>
                <w:szCs w:val="24"/>
              </w:rPr>
              <w:t>Initial Draft</w:t>
            </w:r>
          </w:p>
        </w:tc>
      </w:tr>
    </w:tbl>
    <w:p w:rsidR="00877486" w:rsidRPr="00405619" w:rsidRDefault="00877486" w:rsidP="00572F1C">
      <w:pPr>
        <w:pStyle w:val="NoSpacing"/>
        <w:rPr>
          <w:color w:val="000000" w:themeColor="text1"/>
        </w:rPr>
        <w:sectPr w:rsidR="00877486" w:rsidRPr="00405619" w:rsidSect="00877486">
          <w:footerReference w:type="default" r:id="rId14"/>
          <w:pgSz w:w="12240" w:h="15840"/>
          <w:pgMar w:top="1440" w:right="1440" w:bottom="1440" w:left="1440" w:header="720" w:footer="720" w:gutter="0"/>
          <w:pgNumType w:fmt="lowerRoman"/>
          <w:cols w:space="720"/>
          <w:docGrid w:linePitch="360"/>
        </w:sectPr>
      </w:pPr>
    </w:p>
    <w:sdt>
      <w:sdtPr>
        <w:rPr>
          <w:rFonts w:ascii="Times" w:eastAsia="Times New Roman" w:hAnsi="Times" w:cs="Times New Roman"/>
          <w:b w:val="0"/>
          <w:bCs w:val="0"/>
          <w:color w:val="000000" w:themeColor="text1"/>
          <w:sz w:val="24"/>
          <w:szCs w:val="24"/>
        </w:rPr>
        <w:id w:val="2108492046"/>
        <w:docPartObj>
          <w:docPartGallery w:val="Table of Contents"/>
          <w:docPartUnique/>
        </w:docPartObj>
      </w:sdtPr>
      <w:sdtContent>
        <w:p w:rsidR="00877486" w:rsidRPr="00405619" w:rsidRDefault="00877486" w:rsidP="00572F1C">
          <w:pPr>
            <w:pStyle w:val="TOCHeading"/>
            <w:keepNext w:val="0"/>
            <w:keepLines w:val="0"/>
            <w:spacing w:before="0"/>
            <w:rPr>
              <w:rFonts w:ascii="Times New Roman" w:hAnsi="Times New Roman" w:cs="Times New Roman"/>
              <w:color w:val="000000" w:themeColor="text1"/>
              <w:sz w:val="36"/>
              <w:szCs w:val="36"/>
            </w:rPr>
          </w:pPr>
          <w:r w:rsidRPr="00405619">
            <w:rPr>
              <w:rFonts w:ascii="Times New Roman" w:hAnsi="Times New Roman" w:cs="Times New Roman"/>
              <w:color w:val="000000" w:themeColor="text1"/>
              <w:sz w:val="36"/>
              <w:szCs w:val="36"/>
            </w:rPr>
            <w:t>Table of Contents</w:t>
          </w:r>
        </w:p>
        <w:p w:rsidR="00251787" w:rsidRDefault="004759E8">
          <w:pPr>
            <w:pStyle w:val="TOC1"/>
            <w:tabs>
              <w:tab w:val="right" w:leader="dot" w:pos="9350"/>
            </w:tabs>
            <w:rPr>
              <w:rFonts w:asciiTheme="minorHAnsi" w:eastAsiaTheme="minorEastAsia" w:hAnsiTheme="minorHAnsi" w:cstheme="minorBidi"/>
              <w:noProof/>
              <w:sz w:val="22"/>
              <w:szCs w:val="22"/>
            </w:rPr>
          </w:pPr>
          <w:r w:rsidRPr="00405619">
            <w:rPr>
              <w:color w:val="000000" w:themeColor="text1"/>
            </w:rPr>
            <w:fldChar w:fldCharType="begin"/>
          </w:r>
          <w:r w:rsidR="00877486" w:rsidRPr="00405619">
            <w:rPr>
              <w:color w:val="000000" w:themeColor="text1"/>
            </w:rPr>
            <w:instrText xml:space="preserve"> TOC \o "1-3" \h \z \u </w:instrText>
          </w:r>
          <w:r w:rsidRPr="00405619">
            <w:rPr>
              <w:color w:val="000000" w:themeColor="text1"/>
            </w:rPr>
            <w:fldChar w:fldCharType="separate"/>
          </w:r>
          <w:hyperlink w:anchor="_Toc257894277" w:history="1">
            <w:r w:rsidR="00251787" w:rsidRPr="00435F3B">
              <w:rPr>
                <w:rStyle w:val="Hyperlink"/>
                <w:b/>
                <w:noProof/>
                <w:kern w:val="28"/>
              </w:rPr>
              <w:t>Revision Sign-off</w:t>
            </w:r>
            <w:r w:rsidR="00251787">
              <w:rPr>
                <w:noProof/>
                <w:webHidden/>
              </w:rPr>
              <w:tab/>
            </w:r>
            <w:r w:rsidR="00251787">
              <w:rPr>
                <w:noProof/>
                <w:webHidden/>
              </w:rPr>
              <w:fldChar w:fldCharType="begin"/>
            </w:r>
            <w:r w:rsidR="00251787">
              <w:rPr>
                <w:noProof/>
                <w:webHidden/>
              </w:rPr>
              <w:instrText xml:space="preserve"> PAGEREF _Toc257894277 \h </w:instrText>
            </w:r>
            <w:r w:rsidR="00251787">
              <w:rPr>
                <w:noProof/>
                <w:webHidden/>
              </w:rPr>
            </w:r>
            <w:r w:rsidR="00251787">
              <w:rPr>
                <w:noProof/>
                <w:webHidden/>
              </w:rPr>
              <w:fldChar w:fldCharType="separate"/>
            </w:r>
            <w:r w:rsidR="00251787">
              <w:rPr>
                <w:noProof/>
                <w:webHidden/>
              </w:rPr>
              <w:t>i</w:t>
            </w:r>
            <w:r w:rsidR="00251787">
              <w:rPr>
                <w:noProof/>
                <w:webHidden/>
              </w:rPr>
              <w:fldChar w:fldCharType="end"/>
            </w:r>
          </w:hyperlink>
        </w:p>
        <w:p w:rsidR="00251787" w:rsidRDefault="00251787">
          <w:pPr>
            <w:pStyle w:val="TOC1"/>
            <w:tabs>
              <w:tab w:val="right" w:leader="dot" w:pos="9350"/>
            </w:tabs>
            <w:rPr>
              <w:rFonts w:asciiTheme="minorHAnsi" w:eastAsiaTheme="minorEastAsia" w:hAnsiTheme="minorHAnsi" w:cstheme="minorBidi"/>
              <w:noProof/>
              <w:sz w:val="22"/>
              <w:szCs w:val="22"/>
            </w:rPr>
          </w:pPr>
          <w:hyperlink w:anchor="_Toc257894278" w:history="1">
            <w:r w:rsidRPr="00435F3B">
              <w:rPr>
                <w:rStyle w:val="Hyperlink"/>
                <w:b/>
                <w:noProof/>
                <w:kern w:val="28"/>
              </w:rPr>
              <w:t>Revision History</w:t>
            </w:r>
            <w:r>
              <w:rPr>
                <w:noProof/>
                <w:webHidden/>
              </w:rPr>
              <w:tab/>
            </w:r>
            <w:r>
              <w:rPr>
                <w:noProof/>
                <w:webHidden/>
              </w:rPr>
              <w:fldChar w:fldCharType="begin"/>
            </w:r>
            <w:r>
              <w:rPr>
                <w:noProof/>
                <w:webHidden/>
              </w:rPr>
              <w:instrText xml:space="preserve"> PAGEREF _Toc257894278 \h </w:instrText>
            </w:r>
            <w:r>
              <w:rPr>
                <w:noProof/>
                <w:webHidden/>
              </w:rPr>
            </w:r>
            <w:r>
              <w:rPr>
                <w:noProof/>
                <w:webHidden/>
              </w:rPr>
              <w:fldChar w:fldCharType="separate"/>
            </w:r>
            <w:r>
              <w:rPr>
                <w:noProof/>
                <w:webHidden/>
              </w:rPr>
              <w:t>ii</w:t>
            </w:r>
            <w:r>
              <w:rPr>
                <w:noProof/>
                <w:webHidden/>
              </w:rPr>
              <w:fldChar w:fldCharType="end"/>
            </w:r>
          </w:hyperlink>
        </w:p>
        <w:p w:rsidR="00251787" w:rsidRDefault="00251787">
          <w:pPr>
            <w:pStyle w:val="TOC1"/>
            <w:tabs>
              <w:tab w:val="left" w:pos="480"/>
              <w:tab w:val="right" w:leader="dot" w:pos="9350"/>
            </w:tabs>
            <w:rPr>
              <w:rFonts w:asciiTheme="minorHAnsi" w:eastAsiaTheme="minorEastAsia" w:hAnsiTheme="minorHAnsi" w:cstheme="minorBidi"/>
              <w:noProof/>
              <w:sz w:val="22"/>
              <w:szCs w:val="22"/>
            </w:rPr>
          </w:pPr>
          <w:hyperlink w:anchor="_Toc257894279" w:history="1">
            <w:r w:rsidRPr="00435F3B">
              <w:rPr>
                <w:rStyle w:val="Hyperlink"/>
                <w:noProof/>
              </w:rPr>
              <w:t>1.</w:t>
            </w:r>
            <w:r>
              <w:rPr>
                <w:rFonts w:asciiTheme="minorHAnsi" w:eastAsiaTheme="minorEastAsia" w:hAnsiTheme="minorHAnsi" w:cstheme="minorBidi"/>
                <w:noProof/>
                <w:sz w:val="22"/>
                <w:szCs w:val="22"/>
              </w:rPr>
              <w:tab/>
            </w:r>
            <w:r w:rsidRPr="00435F3B">
              <w:rPr>
                <w:rStyle w:val="Hyperlink"/>
                <w:noProof/>
              </w:rPr>
              <w:t>Introduction</w:t>
            </w:r>
            <w:r>
              <w:rPr>
                <w:noProof/>
                <w:webHidden/>
              </w:rPr>
              <w:tab/>
            </w:r>
            <w:r>
              <w:rPr>
                <w:noProof/>
                <w:webHidden/>
              </w:rPr>
              <w:fldChar w:fldCharType="begin"/>
            </w:r>
            <w:r>
              <w:rPr>
                <w:noProof/>
                <w:webHidden/>
              </w:rPr>
              <w:instrText xml:space="preserve"> PAGEREF _Toc257894279 \h </w:instrText>
            </w:r>
            <w:r>
              <w:rPr>
                <w:noProof/>
                <w:webHidden/>
              </w:rPr>
            </w:r>
            <w:r>
              <w:rPr>
                <w:noProof/>
                <w:webHidden/>
              </w:rPr>
              <w:fldChar w:fldCharType="separate"/>
            </w:r>
            <w:r>
              <w:rPr>
                <w:noProof/>
                <w:webHidden/>
              </w:rPr>
              <w:t>4</w:t>
            </w:r>
            <w:r>
              <w:rPr>
                <w:noProof/>
                <w:webHidden/>
              </w:rPr>
              <w:fldChar w:fldCharType="end"/>
            </w:r>
          </w:hyperlink>
        </w:p>
        <w:p w:rsidR="00251787" w:rsidRDefault="00251787">
          <w:pPr>
            <w:pStyle w:val="TOC2"/>
            <w:tabs>
              <w:tab w:val="left" w:pos="880"/>
              <w:tab w:val="right" w:leader="dot" w:pos="9350"/>
            </w:tabs>
            <w:rPr>
              <w:rFonts w:asciiTheme="minorHAnsi" w:eastAsiaTheme="minorEastAsia" w:hAnsiTheme="minorHAnsi" w:cstheme="minorBidi"/>
              <w:noProof/>
              <w:sz w:val="22"/>
              <w:szCs w:val="22"/>
            </w:rPr>
          </w:pPr>
          <w:hyperlink w:anchor="_Toc257894280" w:history="1">
            <w:r w:rsidRPr="00435F3B">
              <w:rPr>
                <w:rStyle w:val="Hyperlink"/>
                <w:noProof/>
              </w:rPr>
              <w:t>1.1</w:t>
            </w:r>
            <w:r>
              <w:rPr>
                <w:rFonts w:asciiTheme="minorHAnsi" w:eastAsiaTheme="minorEastAsia" w:hAnsiTheme="minorHAnsi" w:cstheme="minorBidi"/>
                <w:noProof/>
                <w:sz w:val="22"/>
                <w:szCs w:val="22"/>
              </w:rPr>
              <w:tab/>
            </w:r>
            <w:r w:rsidRPr="00435F3B">
              <w:rPr>
                <w:rStyle w:val="Hyperlink"/>
                <w:noProof/>
              </w:rPr>
              <w:t>Purpose</w:t>
            </w:r>
            <w:r>
              <w:rPr>
                <w:noProof/>
                <w:webHidden/>
              </w:rPr>
              <w:tab/>
            </w:r>
            <w:r>
              <w:rPr>
                <w:noProof/>
                <w:webHidden/>
              </w:rPr>
              <w:fldChar w:fldCharType="begin"/>
            </w:r>
            <w:r>
              <w:rPr>
                <w:noProof/>
                <w:webHidden/>
              </w:rPr>
              <w:instrText xml:space="preserve"> PAGEREF _Toc257894280 \h </w:instrText>
            </w:r>
            <w:r>
              <w:rPr>
                <w:noProof/>
                <w:webHidden/>
              </w:rPr>
            </w:r>
            <w:r>
              <w:rPr>
                <w:noProof/>
                <w:webHidden/>
              </w:rPr>
              <w:fldChar w:fldCharType="separate"/>
            </w:r>
            <w:r>
              <w:rPr>
                <w:noProof/>
                <w:webHidden/>
              </w:rPr>
              <w:t>4</w:t>
            </w:r>
            <w:r>
              <w:rPr>
                <w:noProof/>
                <w:webHidden/>
              </w:rPr>
              <w:fldChar w:fldCharType="end"/>
            </w:r>
          </w:hyperlink>
        </w:p>
        <w:p w:rsidR="00251787" w:rsidRDefault="00251787">
          <w:pPr>
            <w:pStyle w:val="TOC2"/>
            <w:tabs>
              <w:tab w:val="left" w:pos="880"/>
              <w:tab w:val="right" w:leader="dot" w:pos="9350"/>
            </w:tabs>
            <w:rPr>
              <w:rFonts w:asciiTheme="minorHAnsi" w:eastAsiaTheme="minorEastAsia" w:hAnsiTheme="minorHAnsi" w:cstheme="minorBidi"/>
              <w:noProof/>
              <w:sz w:val="22"/>
              <w:szCs w:val="22"/>
            </w:rPr>
          </w:pPr>
          <w:hyperlink w:anchor="_Toc257894281" w:history="1">
            <w:r w:rsidRPr="00435F3B">
              <w:rPr>
                <w:rStyle w:val="Hyperlink"/>
                <w:noProof/>
              </w:rPr>
              <w:t>1.2</w:t>
            </w:r>
            <w:r>
              <w:rPr>
                <w:rFonts w:asciiTheme="minorHAnsi" w:eastAsiaTheme="minorEastAsia" w:hAnsiTheme="minorHAnsi" w:cstheme="minorBidi"/>
                <w:noProof/>
                <w:sz w:val="22"/>
                <w:szCs w:val="22"/>
              </w:rPr>
              <w:tab/>
            </w:r>
            <w:r w:rsidRPr="00435F3B">
              <w:rPr>
                <w:rStyle w:val="Hyperlink"/>
                <w:noProof/>
              </w:rPr>
              <w:t>Scope</w:t>
            </w:r>
            <w:r>
              <w:rPr>
                <w:noProof/>
                <w:webHidden/>
              </w:rPr>
              <w:tab/>
            </w:r>
            <w:r>
              <w:rPr>
                <w:noProof/>
                <w:webHidden/>
              </w:rPr>
              <w:fldChar w:fldCharType="begin"/>
            </w:r>
            <w:r>
              <w:rPr>
                <w:noProof/>
                <w:webHidden/>
              </w:rPr>
              <w:instrText xml:space="preserve"> PAGEREF _Toc257894281 \h </w:instrText>
            </w:r>
            <w:r>
              <w:rPr>
                <w:noProof/>
                <w:webHidden/>
              </w:rPr>
            </w:r>
            <w:r>
              <w:rPr>
                <w:noProof/>
                <w:webHidden/>
              </w:rPr>
              <w:fldChar w:fldCharType="separate"/>
            </w:r>
            <w:r>
              <w:rPr>
                <w:noProof/>
                <w:webHidden/>
              </w:rPr>
              <w:t>4</w:t>
            </w:r>
            <w:r>
              <w:rPr>
                <w:noProof/>
                <w:webHidden/>
              </w:rPr>
              <w:fldChar w:fldCharType="end"/>
            </w:r>
          </w:hyperlink>
        </w:p>
        <w:p w:rsidR="00251787" w:rsidRDefault="00251787">
          <w:pPr>
            <w:pStyle w:val="TOC2"/>
            <w:tabs>
              <w:tab w:val="left" w:pos="880"/>
              <w:tab w:val="right" w:leader="dot" w:pos="9350"/>
            </w:tabs>
            <w:rPr>
              <w:rFonts w:asciiTheme="minorHAnsi" w:eastAsiaTheme="minorEastAsia" w:hAnsiTheme="minorHAnsi" w:cstheme="minorBidi"/>
              <w:noProof/>
              <w:sz w:val="22"/>
              <w:szCs w:val="22"/>
            </w:rPr>
          </w:pPr>
          <w:hyperlink w:anchor="_Toc257894282" w:history="1">
            <w:r w:rsidRPr="00435F3B">
              <w:rPr>
                <w:rStyle w:val="Hyperlink"/>
                <w:noProof/>
              </w:rPr>
              <w:t>1.3</w:t>
            </w:r>
            <w:r>
              <w:rPr>
                <w:rFonts w:asciiTheme="minorHAnsi" w:eastAsiaTheme="minorEastAsia" w:hAnsiTheme="minorHAnsi" w:cstheme="minorBidi"/>
                <w:noProof/>
                <w:sz w:val="22"/>
                <w:szCs w:val="22"/>
              </w:rPr>
              <w:tab/>
            </w:r>
            <w:r w:rsidRPr="00435F3B">
              <w:rPr>
                <w:rStyle w:val="Hyperlink"/>
                <w:noProof/>
              </w:rPr>
              <w:t>Definition of Terms</w:t>
            </w:r>
            <w:r>
              <w:rPr>
                <w:noProof/>
                <w:webHidden/>
              </w:rPr>
              <w:tab/>
            </w:r>
            <w:r>
              <w:rPr>
                <w:noProof/>
                <w:webHidden/>
              </w:rPr>
              <w:fldChar w:fldCharType="begin"/>
            </w:r>
            <w:r>
              <w:rPr>
                <w:noProof/>
                <w:webHidden/>
              </w:rPr>
              <w:instrText xml:space="preserve"> PAGEREF _Toc257894282 \h </w:instrText>
            </w:r>
            <w:r>
              <w:rPr>
                <w:noProof/>
                <w:webHidden/>
              </w:rPr>
            </w:r>
            <w:r>
              <w:rPr>
                <w:noProof/>
                <w:webHidden/>
              </w:rPr>
              <w:fldChar w:fldCharType="separate"/>
            </w:r>
            <w:r>
              <w:rPr>
                <w:noProof/>
                <w:webHidden/>
              </w:rPr>
              <w:t>4</w:t>
            </w:r>
            <w:r>
              <w:rPr>
                <w:noProof/>
                <w:webHidden/>
              </w:rPr>
              <w:fldChar w:fldCharType="end"/>
            </w:r>
          </w:hyperlink>
        </w:p>
        <w:p w:rsidR="00251787" w:rsidRDefault="00251787">
          <w:pPr>
            <w:pStyle w:val="TOC1"/>
            <w:tabs>
              <w:tab w:val="left" w:pos="480"/>
              <w:tab w:val="right" w:leader="dot" w:pos="9350"/>
            </w:tabs>
            <w:rPr>
              <w:rFonts w:asciiTheme="minorHAnsi" w:eastAsiaTheme="minorEastAsia" w:hAnsiTheme="minorHAnsi" w:cstheme="minorBidi"/>
              <w:noProof/>
              <w:sz w:val="22"/>
              <w:szCs w:val="22"/>
            </w:rPr>
          </w:pPr>
          <w:hyperlink w:anchor="_Toc257894283" w:history="1">
            <w:r w:rsidRPr="00435F3B">
              <w:rPr>
                <w:rStyle w:val="Hyperlink"/>
                <w:noProof/>
              </w:rPr>
              <w:t>2.</w:t>
            </w:r>
            <w:r>
              <w:rPr>
                <w:rFonts w:asciiTheme="minorHAnsi" w:eastAsiaTheme="minorEastAsia" w:hAnsiTheme="minorHAnsi" w:cstheme="minorBidi"/>
                <w:noProof/>
                <w:sz w:val="22"/>
                <w:szCs w:val="22"/>
              </w:rPr>
              <w:tab/>
            </w:r>
            <w:r w:rsidRPr="00435F3B">
              <w:rPr>
                <w:rStyle w:val="Hyperlink"/>
                <w:noProof/>
              </w:rPr>
              <w:t>Preparations</w:t>
            </w:r>
            <w:r>
              <w:rPr>
                <w:noProof/>
                <w:webHidden/>
              </w:rPr>
              <w:tab/>
            </w:r>
            <w:r>
              <w:rPr>
                <w:noProof/>
                <w:webHidden/>
              </w:rPr>
              <w:fldChar w:fldCharType="begin"/>
            </w:r>
            <w:r>
              <w:rPr>
                <w:noProof/>
                <w:webHidden/>
              </w:rPr>
              <w:instrText xml:space="preserve"> PAGEREF _Toc257894283 \h </w:instrText>
            </w:r>
            <w:r>
              <w:rPr>
                <w:noProof/>
                <w:webHidden/>
              </w:rPr>
            </w:r>
            <w:r>
              <w:rPr>
                <w:noProof/>
                <w:webHidden/>
              </w:rPr>
              <w:fldChar w:fldCharType="separate"/>
            </w:r>
            <w:r>
              <w:rPr>
                <w:noProof/>
                <w:webHidden/>
              </w:rPr>
              <w:t>5</w:t>
            </w:r>
            <w:r>
              <w:rPr>
                <w:noProof/>
                <w:webHidden/>
              </w:rPr>
              <w:fldChar w:fldCharType="end"/>
            </w:r>
          </w:hyperlink>
        </w:p>
        <w:p w:rsidR="00251787" w:rsidRDefault="00251787">
          <w:pPr>
            <w:pStyle w:val="TOC2"/>
            <w:tabs>
              <w:tab w:val="left" w:pos="880"/>
              <w:tab w:val="right" w:leader="dot" w:pos="9350"/>
            </w:tabs>
            <w:rPr>
              <w:rFonts w:asciiTheme="minorHAnsi" w:eastAsiaTheme="minorEastAsia" w:hAnsiTheme="minorHAnsi" w:cstheme="minorBidi"/>
              <w:noProof/>
              <w:sz w:val="22"/>
              <w:szCs w:val="22"/>
            </w:rPr>
          </w:pPr>
          <w:hyperlink w:anchor="_Toc257894284" w:history="1">
            <w:r w:rsidRPr="00435F3B">
              <w:rPr>
                <w:rStyle w:val="Hyperlink"/>
                <w:noProof/>
              </w:rPr>
              <w:t>2.1</w:t>
            </w:r>
            <w:r>
              <w:rPr>
                <w:rFonts w:asciiTheme="minorHAnsi" w:eastAsiaTheme="minorEastAsia" w:hAnsiTheme="minorHAnsi" w:cstheme="minorBidi"/>
                <w:noProof/>
                <w:sz w:val="22"/>
                <w:szCs w:val="22"/>
              </w:rPr>
              <w:tab/>
            </w:r>
            <w:r w:rsidRPr="00435F3B">
              <w:rPr>
                <w:rStyle w:val="Hyperlink"/>
                <w:noProof/>
              </w:rPr>
              <w:t>Necessary Head Preparation</w:t>
            </w:r>
            <w:r>
              <w:rPr>
                <w:noProof/>
                <w:webHidden/>
              </w:rPr>
              <w:tab/>
            </w:r>
            <w:r>
              <w:rPr>
                <w:noProof/>
                <w:webHidden/>
              </w:rPr>
              <w:fldChar w:fldCharType="begin"/>
            </w:r>
            <w:r>
              <w:rPr>
                <w:noProof/>
                <w:webHidden/>
              </w:rPr>
              <w:instrText xml:space="preserve"> PAGEREF _Toc257894284 \h </w:instrText>
            </w:r>
            <w:r>
              <w:rPr>
                <w:noProof/>
                <w:webHidden/>
              </w:rPr>
            </w:r>
            <w:r>
              <w:rPr>
                <w:noProof/>
                <w:webHidden/>
              </w:rPr>
              <w:fldChar w:fldCharType="separate"/>
            </w:r>
            <w:r>
              <w:rPr>
                <w:noProof/>
                <w:webHidden/>
              </w:rPr>
              <w:t>5</w:t>
            </w:r>
            <w:r>
              <w:rPr>
                <w:noProof/>
                <w:webHidden/>
              </w:rPr>
              <w:fldChar w:fldCharType="end"/>
            </w:r>
          </w:hyperlink>
        </w:p>
        <w:p w:rsidR="00251787" w:rsidRDefault="00251787">
          <w:pPr>
            <w:pStyle w:val="TOC3"/>
            <w:tabs>
              <w:tab w:val="left" w:pos="1320"/>
              <w:tab w:val="right" w:leader="dot" w:pos="9350"/>
            </w:tabs>
            <w:rPr>
              <w:rFonts w:asciiTheme="minorHAnsi" w:eastAsiaTheme="minorEastAsia" w:hAnsiTheme="minorHAnsi" w:cstheme="minorBidi"/>
              <w:noProof/>
              <w:sz w:val="22"/>
              <w:szCs w:val="22"/>
            </w:rPr>
          </w:pPr>
          <w:hyperlink w:anchor="_Toc257894285" w:history="1">
            <w:r w:rsidRPr="00435F3B">
              <w:rPr>
                <w:rStyle w:val="Hyperlink"/>
                <w:noProof/>
              </w:rPr>
              <w:t>2.1.1</w:t>
            </w:r>
            <w:r>
              <w:rPr>
                <w:rFonts w:asciiTheme="minorHAnsi" w:eastAsiaTheme="minorEastAsia" w:hAnsiTheme="minorHAnsi" w:cstheme="minorBidi"/>
                <w:noProof/>
                <w:sz w:val="22"/>
                <w:szCs w:val="22"/>
              </w:rPr>
              <w:tab/>
            </w:r>
            <w:r w:rsidRPr="00435F3B">
              <w:rPr>
                <w:rStyle w:val="Hyperlink"/>
                <w:noProof/>
              </w:rPr>
              <w:t>Shaving the Head</w:t>
            </w:r>
            <w:r>
              <w:rPr>
                <w:noProof/>
                <w:webHidden/>
              </w:rPr>
              <w:tab/>
            </w:r>
            <w:r>
              <w:rPr>
                <w:noProof/>
                <w:webHidden/>
              </w:rPr>
              <w:fldChar w:fldCharType="begin"/>
            </w:r>
            <w:r>
              <w:rPr>
                <w:noProof/>
                <w:webHidden/>
              </w:rPr>
              <w:instrText xml:space="preserve"> PAGEREF _Toc257894285 \h </w:instrText>
            </w:r>
            <w:r>
              <w:rPr>
                <w:noProof/>
                <w:webHidden/>
              </w:rPr>
            </w:r>
            <w:r>
              <w:rPr>
                <w:noProof/>
                <w:webHidden/>
              </w:rPr>
              <w:fldChar w:fldCharType="separate"/>
            </w:r>
            <w:r>
              <w:rPr>
                <w:noProof/>
                <w:webHidden/>
              </w:rPr>
              <w:t>5</w:t>
            </w:r>
            <w:r>
              <w:rPr>
                <w:noProof/>
                <w:webHidden/>
              </w:rPr>
              <w:fldChar w:fldCharType="end"/>
            </w:r>
          </w:hyperlink>
        </w:p>
        <w:p w:rsidR="00251787" w:rsidRDefault="00251787">
          <w:pPr>
            <w:pStyle w:val="TOC2"/>
            <w:tabs>
              <w:tab w:val="left" w:pos="880"/>
              <w:tab w:val="right" w:leader="dot" w:pos="9350"/>
            </w:tabs>
            <w:rPr>
              <w:rFonts w:asciiTheme="minorHAnsi" w:eastAsiaTheme="minorEastAsia" w:hAnsiTheme="minorHAnsi" w:cstheme="minorBidi"/>
              <w:noProof/>
              <w:sz w:val="22"/>
              <w:szCs w:val="22"/>
            </w:rPr>
          </w:pPr>
          <w:hyperlink w:anchor="_Toc257894286" w:history="1">
            <w:r w:rsidRPr="00435F3B">
              <w:rPr>
                <w:rStyle w:val="Hyperlink"/>
                <w:i/>
                <w:iCs/>
                <w:noProof/>
              </w:rPr>
              <w:t>2.2</w:t>
            </w:r>
            <w:r>
              <w:rPr>
                <w:rFonts w:asciiTheme="minorHAnsi" w:eastAsiaTheme="minorEastAsia" w:hAnsiTheme="minorHAnsi" w:cstheme="minorBidi"/>
                <w:noProof/>
                <w:sz w:val="22"/>
                <w:szCs w:val="22"/>
              </w:rPr>
              <w:tab/>
            </w:r>
            <w:r w:rsidRPr="00435F3B">
              <w:rPr>
                <w:rStyle w:val="Hyperlink"/>
                <w:noProof/>
              </w:rPr>
              <w:t>Setting the Correct Variables</w:t>
            </w:r>
            <w:r>
              <w:rPr>
                <w:noProof/>
                <w:webHidden/>
              </w:rPr>
              <w:tab/>
            </w:r>
            <w:r>
              <w:rPr>
                <w:noProof/>
                <w:webHidden/>
              </w:rPr>
              <w:fldChar w:fldCharType="begin"/>
            </w:r>
            <w:r>
              <w:rPr>
                <w:noProof/>
                <w:webHidden/>
              </w:rPr>
              <w:instrText xml:space="preserve"> PAGEREF _Toc257894286 \h </w:instrText>
            </w:r>
            <w:r>
              <w:rPr>
                <w:noProof/>
                <w:webHidden/>
              </w:rPr>
            </w:r>
            <w:r>
              <w:rPr>
                <w:noProof/>
                <w:webHidden/>
              </w:rPr>
              <w:fldChar w:fldCharType="separate"/>
            </w:r>
            <w:r>
              <w:rPr>
                <w:noProof/>
                <w:webHidden/>
              </w:rPr>
              <w:t>6</w:t>
            </w:r>
            <w:r>
              <w:rPr>
                <w:noProof/>
                <w:webHidden/>
              </w:rPr>
              <w:fldChar w:fldCharType="end"/>
            </w:r>
          </w:hyperlink>
        </w:p>
        <w:p w:rsidR="00251787" w:rsidRDefault="00251787">
          <w:pPr>
            <w:pStyle w:val="TOC1"/>
            <w:tabs>
              <w:tab w:val="left" w:pos="480"/>
              <w:tab w:val="right" w:leader="dot" w:pos="9350"/>
            </w:tabs>
            <w:rPr>
              <w:rFonts w:asciiTheme="minorHAnsi" w:eastAsiaTheme="minorEastAsia" w:hAnsiTheme="minorHAnsi" w:cstheme="minorBidi"/>
              <w:noProof/>
              <w:sz w:val="22"/>
              <w:szCs w:val="22"/>
            </w:rPr>
          </w:pPr>
          <w:hyperlink w:anchor="_Toc257894287" w:history="1">
            <w:r w:rsidRPr="00435F3B">
              <w:rPr>
                <w:rStyle w:val="Hyperlink"/>
                <w:noProof/>
              </w:rPr>
              <w:t>3.</w:t>
            </w:r>
            <w:r>
              <w:rPr>
                <w:rFonts w:asciiTheme="minorHAnsi" w:eastAsiaTheme="minorEastAsia" w:hAnsiTheme="minorHAnsi" w:cstheme="minorBidi"/>
                <w:noProof/>
                <w:sz w:val="22"/>
                <w:szCs w:val="22"/>
              </w:rPr>
              <w:tab/>
            </w:r>
            <w:r w:rsidRPr="00435F3B">
              <w:rPr>
                <w:rStyle w:val="Hyperlink"/>
                <w:noProof/>
              </w:rPr>
              <w:t>Attach Device Firmly to Head</w:t>
            </w:r>
            <w:r>
              <w:rPr>
                <w:noProof/>
                <w:webHidden/>
              </w:rPr>
              <w:tab/>
            </w:r>
            <w:r>
              <w:rPr>
                <w:noProof/>
                <w:webHidden/>
              </w:rPr>
              <w:fldChar w:fldCharType="begin"/>
            </w:r>
            <w:r>
              <w:rPr>
                <w:noProof/>
                <w:webHidden/>
              </w:rPr>
              <w:instrText xml:space="preserve"> PAGEREF _Toc257894287 \h </w:instrText>
            </w:r>
            <w:r>
              <w:rPr>
                <w:noProof/>
                <w:webHidden/>
              </w:rPr>
            </w:r>
            <w:r>
              <w:rPr>
                <w:noProof/>
                <w:webHidden/>
              </w:rPr>
              <w:fldChar w:fldCharType="separate"/>
            </w:r>
            <w:r>
              <w:rPr>
                <w:noProof/>
                <w:webHidden/>
              </w:rPr>
              <w:t>7</w:t>
            </w:r>
            <w:r>
              <w:rPr>
                <w:noProof/>
                <w:webHidden/>
              </w:rPr>
              <w:fldChar w:fldCharType="end"/>
            </w:r>
          </w:hyperlink>
        </w:p>
        <w:p w:rsidR="00251787" w:rsidRDefault="00251787">
          <w:pPr>
            <w:pStyle w:val="TOC1"/>
            <w:tabs>
              <w:tab w:val="left" w:pos="480"/>
              <w:tab w:val="right" w:leader="dot" w:pos="9350"/>
            </w:tabs>
            <w:rPr>
              <w:rFonts w:asciiTheme="minorHAnsi" w:eastAsiaTheme="minorEastAsia" w:hAnsiTheme="minorHAnsi" w:cstheme="minorBidi"/>
              <w:noProof/>
              <w:sz w:val="22"/>
              <w:szCs w:val="22"/>
            </w:rPr>
          </w:pPr>
          <w:hyperlink w:anchor="_Toc257894288" w:history="1">
            <w:r w:rsidRPr="00435F3B">
              <w:rPr>
                <w:rStyle w:val="Hyperlink"/>
                <w:noProof/>
              </w:rPr>
              <w:t>4.</w:t>
            </w:r>
            <w:r>
              <w:rPr>
                <w:rFonts w:asciiTheme="minorHAnsi" w:eastAsiaTheme="minorEastAsia" w:hAnsiTheme="minorHAnsi" w:cstheme="minorBidi"/>
                <w:noProof/>
                <w:sz w:val="22"/>
                <w:szCs w:val="22"/>
              </w:rPr>
              <w:tab/>
            </w:r>
            <w:r w:rsidRPr="00435F3B">
              <w:rPr>
                <w:rStyle w:val="Hyperlink"/>
                <w:noProof/>
              </w:rPr>
              <w:t>Using Your Brain with FROG</w:t>
            </w:r>
            <w:r>
              <w:rPr>
                <w:noProof/>
                <w:webHidden/>
              </w:rPr>
              <w:tab/>
            </w:r>
            <w:r>
              <w:rPr>
                <w:noProof/>
                <w:webHidden/>
              </w:rPr>
              <w:fldChar w:fldCharType="begin"/>
            </w:r>
            <w:r>
              <w:rPr>
                <w:noProof/>
                <w:webHidden/>
              </w:rPr>
              <w:instrText xml:space="preserve"> PAGEREF _Toc257894288 \h </w:instrText>
            </w:r>
            <w:r>
              <w:rPr>
                <w:noProof/>
                <w:webHidden/>
              </w:rPr>
            </w:r>
            <w:r>
              <w:rPr>
                <w:noProof/>
                <w:webHidden/>
              </w:rPr>
              <w:fldChar w:fldCharType="separate"/>
            </w:r>
            <w:r>
              <w:rPr>
                <w:noProof/>
                <w:webHidden/>
              </w:rPr>
              <w:t>8</w:t>
            </w:r>
            <w:r>
              <w:rPr>
                <w:noProof/>
                <w:webHidden/>
              </w:rPr>
              <w:fldChar w:fldCharType="end"/>
            </w:r>
          </w:hyperlink>
        </w:p>
        <w:p w:rsidR="00877486" w:rsidRPr="00405619" w:rsidRDefault="004759E8" w:rsidP="000112F4">
          <w:pPr>
            <w:pStyle w:val="TOC1"/>
            <w:tabs>
              <w:tab w:val="left" w:pos="480"/>
              <w:tab w:val="right" w:leader="dot" w:pos="9350"/>
            </w:tabs>
            <w:rPr>
              <w:color w:val="000000" w:themeColor="text1"/>
            </w:rPr>
            <w:sectPr w:rsidR="00877486" w:rsidRPr="00405619" w:rsidSect="00877486">
              <w:footerReference w:type="default" r:id="rId15"/>
              <w:pgSz w:w="12240" w:h="15840"/>
              <w:pgMar w:top="1440" w:right="1440" w:bottom="1440" w:left="1440" w:header="720" w:footer="720" w:gutter="0"/>
              <w:pgNumType w:fmt="lowerRoman"/>
              <w:cols w:space="720"/>
              <w:docGrid w:linePitch="360"/>
            </w:sectPr>
          </w:pPr>
          <w:r w:rsidRPr="00405619">
            <w:rPr>
              <w:color w:val="000000" w:themeColor="text1"/>
            </w:rPr>
            <w:fldChar w:fldCharType="end"/>
          </w:r>
        </w:p>
      </w:sdtContent>
    </w:sdt>
    <w:p w:rsidR="00C501A9" w:rsidRPr="00405619" w:rsidRDefault="00877486" w:rsidP="00572F1C">
      <w:pPr>
        <w:pStyle w:val="Heading1"/>
        <w:keepNext w:val="0"/>
        <w:keepLines w:val="0"/>
        <w:rPr>
          <w:color w:val="000000" w:themeColor="text1"/>
        </w:rPr>
      </w:pPr>
      <w:bookmarkStart w:id="5" w:name="_Toc257894279"/>
      <w:r w:rsidRPr="00405619">
        <w:rPr>
          <w:color w:val="000000" w:themeColor="text1"/>
        </w:rPr>
        <w:lastRenderedPageBreak/>
        <w:t>Introduction</w:t>
      </w:r>
      <w:bookmarkEnd w:id="5"/>
    </w:p>
    <w:p w:rsidR="00877486" w:rsidRPr="00405619" w:rsidRDefault="00877486" w:rsidP="00572F1C">
      <w:pPr>
        <w:pStyle w:val="Heading2"/>
        <w:keepNext w:val="0"/>
        <w:keepLines w:val="0"/>
        <w:rPr>
          <w:color w:val="000000" w:themeColor="text1"/>
        </w:rPr>
      </w:pPr>
      <w:bookmarkStart w:id="6" w:name="_Toc257894280"/>
      <w:r w:rsidRPr="00405619">
        <w:rPr>
          <w:color w:val="000000" w:themeColor="text1"/>
        </w:rPr>
        <w:t>Purpose</w:t>
      </w:r>
      <w:bookmarkEnd w:id="6"/>
    </w:p>
    <w:p w:rsidR="00877486" w:rsidRPr="00405619" w:rsidRDefault="0028040A" w:rsidP="00572F1C">
      <w:pPr>
        <w:rPr>
          <w:color w:val="000000" w:themeColor="text1"/>
        </w:rPr>
      </w:pPr>
      <w:r w:rsidRPr="00405619">
        <w:rPr>
          <w:color w:val="000000" w:themeColor="text1"/>
        </w:rPr>
        <w:t xml:space="preserve">This document serves to outline the basic installation and use of </w:t>
      </w:r>
      <w:r w:rsidR="001E0388">
        <w:rPr>
          <w:color w:val="000000" w:themeColor="text1"/>
        </w:rPr>
        <w:t>the brain</w:t>
      </w:r>
      <w:r w:rsidR="003038F3">
        <w:rPr>
          <w:color w:val="000000" w:themeColor="text1"/>
        </w:rPr>
        <w:t xml:space="preserve"> plug-in with the FROG Recognizer of Gestures program</w:t>
      </w:r>
      <w:r w:rsidRPr="00405619">
        <w:rPr>
          <w:color w:val="000000" w:themeColor="text1"/>
        </w:rPr>
        <w:t xml:space="preserve">. </w:t>
      </w:r>
      <w:r w:rsidR="001E0388">
        <w:rPr>
          <w:color w:val="000000" w:themeColor="text1"/>
        </w:rPr>
        <w:t>The entire set up process including where to place nerve contacts and where to drill the skull holes is covered in this manual.</w:t>
      </w:r>
    </w:p>
    <w:p w:rsidR="00877486" w:rsidRPr="00405619" w:rsidRDefault="00877486" w:rsidP="00572F1C">
      <w:pPr>
        <w:pStyle w:val="Heading2"/>
        <w:keepNext w:val="0"/>
        <w:keepLines w:val="0"/>
        <w:rPr>
          <w:color w:val="000000" w:themeColor="text1"/>
        </w:rPr>
      </w:pPr>
      <w:bookmarkStart w:id="7" w:name="_Toc257894281"/>
      <w:r w:rsidRPr="00405619">
        <w:rPr>
          <w:color w:val="000000" w:themeColor="text1"/>
        </w:rPr>
        <w:t>Scope</w:t>
      </w:r>
      <w:bookmarkEnd w:id="7"/>
    </w:p>
    <w:p w:rsidR="00877486" w:rsidRPr="00405619" w:rsidRDefault="003038F3" w:rsidP="00572F1C">
      <w:pPr>
        <w:rPr>
          <w:color w:val="000000" w:themeColor="text1"/>
        </w:rPr>
      </w:pPr>
      <w:r>
        <w:rPr>
          <w:color w:val="000000" w:themeColor="text1"/>
        </w:rPr>
        <w:t>This document will be useful for both</w:t>
      </w:r>
      <w:r w:rsidR="001E0388">
        <w:rPr>
          <w:color w:val="000000" w:themeColor="text1"/>
        </w:rPr>
        <w:t xml:space="preserve"> users and developers for FROG. Anatomy of the brain will not be covered here and it is assumed the reader is well-schooled in neurology, electrical engineering, and power tools.</w:t>
      </w:r>
    </w:p>
    <w:p w:rsidR="006F5F1B" w:rsidRPr="00405619" w:rsidRDefault="006F5F1B" w:rsidP="00572F1C">
      <w:pPr>
        <w:pStyle w:val="Heading2"/>
        <w:keepNext w:val="0"/>
        <w:keepLines w:val="0"/>
        <w:rPr>
          <w:color w:val="000000" w:themeColor="text1"/>
        </w:rPr>
      </w:pPr>
      <w:bookmarkStart w:id="8" w:name="_Toc257894282"/>
      <w:r w:rsidRPr="00405619">
        <w:rPr>
          <w:color w:val="000000" w:themeColor="text1"/>
        </w:rPr>
        <w:t>Definition of Terms</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tblPr>
      <w:tblGrid>
        <w:gridCol w:w="2070"/>
        <w:gridCol w:w="7290"/>
      </w:tblGrid>
      <w:tr w:rsidR="006F5F1B" w:rsidRPr="00405619" w:rsidTr="009C7309">
        <w:trPr>
          <w:trHeight w:val="895"/>
        </w:trPr>
        <w:tc>
          <w:tcPr>
            <w:tcW w:w="2070" w:type="dxa"/>
            <w:vAlign w:val="center"/>
          </w:tcPr>
          <w:p w:rsidR="006F5F1B" w:rsidRPr="00405619" w:rsidRDefault="001E0388" w:rsidP="00572F1C">
            <w:pPr>
              <w:rPr>
                <w:color w:val="000000" w:themeColor="text1"/>
                <w:sz w:val="24"/>
                <w:szCs w:val="24"/>
              </w:rPr>
            </w:pPr>
            <w:r>
              <w:rPr>
                <w:color w:val="000000" w:themeColor="text1"/>
                <w:sz w:val="24"/>
                <w:szCs w:val="24"/>
              </w:rPr>
              <w:t>Aneurysm</w:t>
            </w:r>
          </w:p>
        </w:tc>
        <w:tc>
          <w:tcPr>
            <w:tcW w:w="7290" w:type="dxa"/>
            <w:vAlign w:val="center"/>
          </w:tcPr>
          <w:p w:rsidR="006F5F1B" w:rsidRPr="00405619" w:rsidRDefault="001E0388" w:rsidP="00E1312A">
            <w:pPr>
              <w:rPr>
                <w:color w:val="000000" w:themeColor="text1"/>
                <w:sz w:val="24"/>
                <w:szCs w:val="24"/>
              </w:rPr>
            </w:pPr>
            <w:r>
              <w:rPr>
                <w:color w:val="000000" w:themeColor="text1"/>
                <w:sz w:val="24"/>
                <w:szCs w:val="24"/>
              </w:rPr>
              <w:t xml:space="preserve">A burst blood vessel. Aneurysms can be fatal depending on their severity. When using the FROG Recognizer of Gestures’ brain plugin, avoid prolong exposure to the brain contacts as these have been shown to </w:t>
            </w:r>
            <w:r w:rsidR="00E1312A">
              <w:rPr>
                <w:color w:val="000000" w:themeColor="text1"/>
                <w:sz w:val="24"/>
                <w:szCs w:val="24"/>
              </w:rPr>
              <w:t>cause aneurysms.</w:t>
            </w:r>
          </w:p>
        </w:tc>
      </w:tr>
    </w:tbl>
    <w:p w:rsidR="002A7C6D" w:rsidRPr="00405619" w:rsidRDefault="002A7C6D" w:rsidP="00572F1C">
      <w:pPr>
        <w:pStyle w:val="Heading1"/>
        <w:keepNext w:val="0"/>
        <w:keepLines w:val="0"/>
        <w:numPr>
          <w:ilvl w:val="0"/>
          <w:numId w:val="0"/>
        </w:numPr>
        <w:rPr>
          <w:color w:val="000000" w:themeColor="text1"/>
        </w:rPr>
        <w:sectPr w:rsidR="002A7C6D" w:rsidRPr="00405619" w:rsidSect="00877486">
          <w:footerReference w:type="default" r:id="rId16"/>
          <w:pgSz w:w="12240" w:h="15840"/>
          <w:pgMar w:top="1440" w:right="1440" w:bottom="1440" w:left="1440" w:header="720" w:footer="720" w:gutter="0"/>
          <w:cols w:space="720"/>
          <w:docGrid w:linePitch="360"/>
        </w:sectPr>
      </w:pPr>
    </w:p>
    <w:p w:rsidR="00877486" w:rsidRPr="00405619" w:rsidRDefault="003038F3" w:rsidP="00572F1C">
      <w:pPr>
        <w:pStyle w:val="Heading1"/>
        <w:keepNext w:val="0"/>
        <w:keepLines w:val="0"/>
        <w:rPr>
          <w:color w:val="000000" w:themeColor="text1"/>
        </w:rPr>
      </w:pPr>
      <w:bookmarkStart w:id="9" w:name="_Toc257894283"/>
      <w:r>
        <w:rPr>
          <w:color w:val="000000" w:themeColor="text1"/>
        </w:rPr>
        <w:lastRenderedPageBreak/>
        <w:t>Preparations</w:t>
      </w:r>
      <w:bookmarkEnd w:id="9"/>
    </w:p>
    <w:p w:rsidR="00877486" w:rsidRDefault="001E0388" w:rsidP="00572F1C">
      <w:pPr>
        <w:pStyle w:val="Heading2"/>
        <w:keepNext w:val="0"/>
        <w:keepLines w:val="0"/>
        <w:rPr>
          <w:color w:val="000000" w:themeColor="text1"/>
        </w:rPr>
      </w:pPr>
      <w:bookmarkStart w:id="10" w:name="_Toc257894284"/>
      <w:r>
        <w:rPr>
          <w:color w:val="000000" w:themeColor="text1"/>
        </w:rPr>
        <w:t>Necessary Head Preparation</w:t>
      </w:r>
      <w:bookmarkEnd w:id="10"/>
    </w:p>
    <w:p w:rsidR="003038F3" w:rsidRDefault="00572F1C" w:rsidP="00F651EB">
      <w:r>
        <w:t xml:space="preserve">Whether you will be developing with </w:t>
      </w:r>
      <w:r w:rsidR="001E0388">
        <w:t xml:space="preserve">the brain plugin </w:t>
      </w:r>
      <w:r>
        <w:t xml:space="preserve">or just using </w:t>
      </w:r>
      <w:r w:rsidR="001E0388">
        <w:t>it with FROG, you will need a brain driver</w:t>
      </w:r>
      <w:r>
        <w:t xml:space="preserve"> to deploy the FROG co</w:t>
      </w:r>
      <w:r w:rsidR="00CD158E">
        <w:t xml:space="preserve">de to your </w:t>
      </w:r>
      <w:r w:rsidR="001E0388">
        <w:t>brain</w:t>
      </w:r>
      <w:r w:rsidR="00CD158E">
        <w:t xml:space="preserve"> and more.</w:t>
      </w:r>
    </w:p>
    <w:p w:rsidR="003038F3" w:rsidRDefault="001E0388" w:rsidP="00F651EB">
      <w:pPr>
        <w:pStyle w:val="Heading3"/>
      </w:pPr>
      <w:bookmarkStart w:id="11" w:name="_Toc257894285"/>
      <w:r>
        <w:t>Shaving the Head</w:t>
      </w:r>
      <w:bookmarkEnd w:id="11"/>
    </w:p>
    <w:p w:rsidR="00572F1C" w:rsidRDefault="001E0388" w:rsidP="00572F1C">
      <w:r>
        <w:t>Ensure you have shaved your head first. It can be very messy to drill into a skull that still has hair on it, as the hairs can get all caught up in the drill bit and cause it to short out. Also it hurts.</w:t>
      </w:r>
    </w:p>
    <w:p w:rsidR="00AA3E32" w:rsidRDefault="00AA3E32" w:rsidP="00AA3E32">
      <w:pPr>
        <w:jc w:val="center"/>
      </w:pPr>
      <w:r w:rsidRPr="00AA3E32">
        <w:rPr>
          <w:noProof/>
        </w:rPr>
        <w:drawing>
          <wp:inline distT="0" distB="0" distL="0" distR="0">
            <wp:extent cx="2482073" cy="3141865"/>
            <wp:effectExtent l="1905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tretch>
                      <a:fillRect/>
                    </a:stretch>
                  </pic:blipFill>
                  <pic:spPr bwMode="auto">
                    <a:xfrm>
                      <a:off x="0" y="0"/>
                      <a:ext cx="2482073" cy="3141865"/>
                    </a:xfrm>
                    <a:prstGeom prst="rect">
                      <a:avLst/>
                    </a:prstGeom>
                    <a:noFill/>
                    <a:ln w="9525">
                      <a:noFill/>
                      <a:miter lim="800000"/>
                      <a:headEnd/>
                      <a:tailEnd/>
                    </a:ln>
                  </pic:spPr>
                </pic:pic>
              </a:graphicData>
            </a:graphic>
          </wp:inline>
        </w:drawing>
      </w:r>
    </w:p>
    <w:p w:rsidR="00AA3E32" w:rsidRDefault="001E0388" w:rsidP="00AA3E32">
      <w:pPr>
        <w:jc w:val="center"/>
        <w:rPr>
          <w:rStyle w:val="Emphasis"/>
        </w:rPr>
      </w:pPr>
      <w:r>
        <w:rPr>
          <w:rStyle w:val="Emphasis"/>
        </w:rPr>
        <w:t>Figure 2</w:t>
      </w:r>
      <w:r w:rsidR="00AA3E32">
        <w:rPr>
          <w:rStyle w:val="Emphasis"/>
        </w:rPr>
        <w:t>-</w:t>
      </w:r>
      <w:r>
        <w:rPr>
          <w:rStyle w:val="Emphasis"/>
        </w:rPr>
        <w:t>1</w:t>
      </w:r>
      <w:r w:rsidR="00AA3E32">
        <w:rPr>
          <w:rStyle w:val="Emphasis"/>
        </w:rPr>
        <w:t xml:space="preserve">: </w:t>
      </w:r>
      <w:r>
        <w:rPr>
          <w:rStyle w:val="Emphasis"/>
        </w:rPr>
        <w:t>Properly shaved head</w:t>
      </w:r>
    </w:p>
    <w:p w:rsidR="00E754C9" w:rsidRDefault="00F248C9" w:rsidP="00251787">
      <w:pPr>
        <w:pStyle w:val="Heading2"/>
        <w:rPr>
          <w:rStyle w:val="Emphasis"/>
        </w:rPr>
      </w:pPr>
      <w:bookmarkStart w:id="12" w:name="_Toc257894286"/>
      <w:r>
        <w:lastRenderedPageBreak/>
        <w:t>Setting the Correct Variables</w:t>
      </w:r>
      <w:bookmarkEnd w:id="12"/>
    </w:p>
    <w:p w:rsidR="00F248C9" w:rsidRDefault="00CD158E" w:rsidP="00251787">
      <w:pPr>
        <w:keepNext/>
        <w:keepLines/>
      </w:pPr>
      <w:r>
        <w:t xml:space="preserve">Additionally, the variable </w:t>
      </w:r>
      <w:r w:rsidR="001E0388">
        <w:t>HUMAN_BRAIN</w:t>
      </w:r>
      <w:r>
        <w:t xml:space="preserve"> must be set </w:t>
      </w:r>
      <w:r w:rsidR="001E0388">
        <w:t>to ensure proper connection. You may experience extreme discomfort, confusion, and urges to mate with inanimate objects if you choose MONKEY_BRAIN or DOG_BRAIN.</w:t>
      </w:r>
    </w:p>
    <w:p w:rsidR="00CD158E" w:rsidRDefault="00CD158E" w:rsidP="00251787">
      <w:pPr>
        <w:keepNext/>
        <w:keepLines/>
        <w:jc w:val="center"/>
        <w:rPr>
          <w:rStyle w:val="Emphasis"/>
        </w:rPr>
      </w:pPr>
      <w:r w:rsidRPr="00CD158E">
        <w:rPr>
          <w:rStyle w:val="Emphasis"/>
          <w:noProof/>
        </w:rPr>
        <w:drawing>
          <wp:inline distT="0" distB="0" distL="0" distR="0">
            <wp:extent cx="2199363" cy="2916196"/>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tretch>
                      <a:fillRect/>
                    </a:stretch>
                  </pic:blipFill>
                  <pic:spPr bwMode="auto">
                    <a:xfrm>
                      <a:off x="0" y="0"/>
                      <a:ext cx="2199818" cy="2916799"/>
                    </a:xfrm>
                    <a:prstGeom prst="rect">
                      <a:avLst/>
                    </a:prstGeom>
                    <a:noFill/>
                    <a:ln w="9525">
                      <a:noFill/>
                      <a:miter lim="800000"/>
                      <a:headEnd/>
                      <a:tailEnd/>
                    </a:ln>
                  </pic:spPr>
                </pic:pic>
              </a:graphicData>
            </a:graphic>
          </wp:inline>
        </w:drawing>
      </w:r>
    </w:p>
    <w:p w:rsidR="00CD158E" w:rsidRPr="00CD158E" w:rsidRDefault="001E0388" w:rsidP="00251787">
      <w:pPr>
        <w:keepNext/>
        <w:keepLines/>
        <w:jc w:val="center"/>
        <w:rPr>
          <w:rStyle w:val="Emphasis"/>
        </w:rPr>
      </w:pPr>
      <w:r>
        <w:rPr>
          <w:rStyle w:val="Emphasis"/>
        </w:rPr>
        <w:t>Figure 2</w:t>
      </w:r>
      <w:r w:rsidR="00CD158E">
        <w:rPr>
          <w:rStyle w:val="Emphasis"/>
        </w:rPr>
        <w:t>-</w:t>
      </w:r>
      <w:r>
        <w:rPr>
          <w:rStyle w:val="Emphasis"/>
        </w:rPr>
        <w:t>2</w:t>
      </w:r>
      <w:r w:rsidR="00CD158E">
        <w:rPr>
          <w:rStyle w:val="Emphasis"/>
        </w:rPr>
        <w:t xml:space="preserve">: </w:t>
      </w:r>
      <w:r>
        <w:rPr>
          <w:rStyle w:val="Emphasis"/>
        </w:rPr>
        <w:t>Ill eff</w:t>
      </w:r>
      <w:r w:rsidR="00F248C9">
        <w:rPr>
          <w:rStyle w:val="Emphasis"/>
        </w:rPr>
        <w:t>ects of leaving MONKEY_BRAIN variable set to true</w:t>
      </w:r>
    </w:p>
    <w:p w:rsidR="00F651EB" w:rsidRDefault="00F651EB" w:rsidP="00E754C9">
      <w:pPr>
        <w:sectPr w:rsidR="00F651EB" w:rsidSect="00877486">
          <w:footerReference w:type="default" r:id="rId19"/>
          <w:pgSz w:w="12240" w:h="15840"/>
          <w:pgMar w:top="1440" w:right="1440" w:bottom="1440" w:left="1440" w:header="720" w:footer="720" w:gutter="0"/>
          <w:cols w:space="720"/>
          <w:docGrid w:linePitch="360"/>
        </w:sectPr>
      </w:pPr>
    </w:p>
    <w:p w:rsidR="00877486" w:rsidRDefault="00F248C9" w:rsidP="00F651EB">
      <w:pPr>
        <w:pStyle w:val="Heading1"/>
      </w:pPr>
      <w:bookmarkStart w:id="13" w:name="_Toc257894287"/>
      <w:r>
        <w:lastRenderedPageBreak/>
        <w:t>Attach Device Firmly to Head</w:t>
      </w:r>
      <w:bookmarkEnd w:id="13"/>
    </w:p>
    <w:p w:rsidR="00F651EB" w:rsidRDefault="00F248C9" w:rsidP="00F248C9">
      <w:r>
        <w:t xml:space="preserve">Before you can begin using your brain </w:t>
      </w:r>
      <w:r w:rsidR="00F651EB">
        <w:t xml:space="preserve">with FROG, the </w:t>
      </w:r>
      <w:r>
        <w:t>brain</w:t>
      </w:r>
      <w:r w:rsidR="00F651EB">
        <w:t xml:space="preserve"> must have the</w:t>
      </w:r>
      <w:r>
        <w:t xml:space="preserve"> special</w:t>
      </w:r>
      <w:r w:rsidR="00F651EB">
        <w:t xml:space="preserve"> FROG </w:t>
      </w:r>
      <w:r>
        <w:t>brain hat attached</w:t>
      </w:r>
      <w:r w:rsidR="00F651EB">
        <w:t xml:space="preserve"> and running first. Thanks to </w:t>
      </w:r>
      <w:r>
        <w:t>super glue</w:t>
      </w:r>
      <w:r w:rsidR="00F651EB">
        <w:t xml:space="preserve">, the process of </w:t>
      </w:r>
      <w:r>
        <w:t xml:space="preserve">attaching the device is </w:t>
      </w:r>
      <w:r w:rsidR="00F651EB">
        <w:t>much easier.</w:t>
      </w:r>
    </w:p>
    <w:p w:rsidR="00BB5B4E" w:rsidRDefault="00BB5B4E" w:rsidP="00BB5B4E">
      <w:pPr>
        <w:jc w:val="center"/>
      </w:pPr>
      <w:r>
        <w:rPr>
          <w:noProof/>
        </w:rPr>
        <w:drawing>
          <wp:inline distT="0" distB="0" distL="0" distR="0">
            <wp:extent cx="2763907" cy="285028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tretch>
                      <a:fillRect/>
                    </a:stretch>
                  </pic:blipFill>
                  <pic:spPr bwMode="auto">
                    <a:xfrm>
                      <a:off x="0" y="0"/>
                      <a:ext cx="2764475" cy="2850865"/>
                    </a:xfrm>
                    <a:prstGeom prst="rect">
                      <a:avLst/>
                    </a:prstGeom>
                    <a:noFill/>
                    <a:ln w="9525">
                      <a:noFill/>
                      <a:miter lim="800000"/>
                      <a:headEnd/>
                      <a:tailEnd/>
                    </a:ln>
                  </pic:spPr>
                </pic:pic>
              </a:graphicData>
            </a:graphic>
          </wp:inline>
        </w:drawing>
      </w:r>
    </w:p>
    <w:p w:rsidR="00D620DD" w:rsidRPr="00F248C9" w:rsidRDefault="00F248C9" w:rsidP="00F248C9">
      <w:pPr>
        <w:jc w:val="center"/>
        <w:rPr>
          <w:i/>
          <w:iCs/>
        </w:rPr>
        <w:sectPr w:rsidR="00D620DD" w:rsidRPr="00F248C9" w:rsidSect="00877486">
          <w:footerReference w:type="default" r:id="rId21"/>
          <w:pgSz w:w="12240" w:h="15840"/>
          <w:pgMar w:top="1440" w:right="1440" w:bottom="1440" w:left="1440" w:header="720" w:footer="720" w:gutter="0"/>
          <w:cols w:space="720"/>
          <w:docGrid w:linePitch="360"/>
        </w:sectPr>
      </w:pPr>
      <w:r>
        <w:rPr>
          <w:rStyle w:val="Emphasis"/>
        </w:rPr>
        <w:t>Figure 3</w:t>
      </w:r>
      <w:r w:rsidR="00BB5B4E">
        <w:rPr>
          <w:rStyle w:val="Emphasis"/>
        </w:rPr>
        <w:t>-</w:t>
      </w:r>
      <w:r>
        <w:rPr>
          <w:rStyle w:val="Emphasis"/>
        </w:rPr>
        <w:t>1</w:t>
      </w:r>
      <w:r w:rsidR="00BB5B4E">
        <w:rPr>
          <w:rStyle w:val="Emphasis"/>
        </w:rPr>
        <w:t xml:space="preserve">: </w:t>
      </w:r>
      <w:r>
        <w:rPr>
          <w:rStyle w:val="Emphasis"/>
        </w:rPr>
        <w:t>Properly attached FROG Brain Hat (patent pending)</w:t>
      </w:r>
    </w:p>
    <w:p w:rsidR="00D620DD" w:rsidRDefault="00D620DD" w:rsidP="00D620DD">
      <w:pPr>
        <w:pStyle w:val="Heading1"/>
        <w:rPr>
          <w:rStyle w:val="Emphasis"/>
          <w:i w:val="0"/>
          <w:iCs w:val="0"/>
        </w:rPr>
      </w:pPr>
      <w:bookmarkStart w:id="14" w:name="_Toc257894288"/>
      <w:r>
        <w:rPr>
          <w:rStyle w:val="Emphasis"/>
          <w:i w:val="0"/>
          <w:iCs w:val="0"/>
        </w:rPr>
        <w:lastRenderedPageBreak/>
        <w:t xml:space="preserve">Using </w:t>
      </w:r>
      <w:r w:rsidR="00F248C9">
        <w:rPr>
          <w:rStyle w:val="Emphasis"/>
          <w:i w:val="0"/>
          <w:iCs w:val="0"/>
        </w:rPr>
        <w:t>Your Brain</w:t>
      </w:r>
      <w:r>
        <w:rPr>
          <w:rStyle w:val="Emphasis"/>
          <w:i w:val="0"/>
          <w:iCs w:val="0"/>
        </w:rPr>
        <w:t xml:space="preserve"> with FROG</w:t>
      </w:r>
      <w:bookmarkEnd w:id="14"/>
    </w:p>
    <w:p w:rsidR="00D620DD" w:rsidRDefault="00AD4C73" w:rsidP="00D620DD">
      <w:r>
        <w:t xml:space="preserve">Before attempting to use a </w:t>
      </w:r>
      <w:r w:rsidR="00F248C9">
        <w:t>brain</w:t>
      </w:r>
      <w:r>
        <w:t xml:space="preserve"> with FROG ensure that the FROG cod</w:t>
      </w:r>
      <w:r w:rsidR="001B2F12">
        <w:t xml:space="preserve">e has been deployed to the </w:t>
      </w:r>
      <w:r w:rsidR="00F248C9">
        <w:t>brain</w:t>
      </w:r>
      <w:r w:rsidR="001B2F12">
        <w:t xml:space="preserve"> and </w:t>
      </w:r>
      <w:r>
        <w:t xml:space="preserve">a </w:t>
      </w:r>
      <w:r w:rsidR="00F248C9">
        <w:t>brain receptor</w:t>
      </w:r>
      <w:r>
        <w:t xml:space="preserve"> is connected to the computer that will be running FROG. Once these two essentials are complete it is simply a matter of starting up FROG and finding your </w:t>
      </w:r>
      <w:r w:rsidR="00F248C9">
        <w:t>brain</w:t>
      </w:r>
      <w:r>
        <w:t>.</w:t>
      </w:r>
      <w:r w:rsidR="001B2F12">
        <w:t xml:space="preserve">  Launch FROG to begin the process of connecting your </w:t>
      </w:r>
      <w:r w:rsidR="00F248C9">
        <w:t>brain</w:t>
      </w:r>
      <w:r w:rsidR="001B2F12">
        <w:t>.</w:t>
      </w:r>
    </w:p>
    <w:p w:rsidR="00AD4C73" w:rsidRDefault="00AD4C73" w:rsidP="00AD4C73">
      <w:r>
        <w:t xml:space="preserve">Connecting a </w:t>
      </w:r>
      <w:r w:rsidR="00F248C9">
        <w:t>brain to FROG is done by simply bringing up the Dev</w:t>
      </w:r>
      <w:r w:rsidR="00403FC7">
        <w:t>ice Connection and Set Up menu shown in Figure 4-1. Simply hit Discover to find brains in your immediate area.</w:t>
      </w:r>
    </w:p>
    <w:p w:rsidR="00D63DD3" w:rsidRPr="00E77F91" w:rsidRDefault="00D63DD3" w:rsidP="00AD4C73"/>
    <w:p w:rsidR="00AD4C73" w:rsidRPr="00405619" w:rsidRDefault="00F248C9" w:rsidP="00AD4C73">
      <w:pPr>
        <w:jc w:val="center"/>
        <w:rPr>
          <w:color w:val="000000" w:themeColor="text1"/>
        </w:rPr>
      </w:pPr>
      <w:r>
        <w:rPr>
          <w:noProof/>
          <w:color w:val="000000" w:themeColor="text1"/>
        </w:rPr>
        <w:drawing>
          <wp:inline distT="0" distB="0" distL="0" distR="0">
            <wp:extent cx="5943600" cy="255502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943600" cy="2555023"/>
                    </a:xfrm>
                    <a:prstGeom prst="rect">
                      <a:avLst/>
                    </a:prstGeom>
                    <a:noFill/>
                    <a:ln w="9525">
                      <a:noFill/>
                      <a:miter lim="800000"/>
                      <a:headEnd/>
                      <a:tailEnd/>
                    </a:ln>
                  </pic:spPr>
                </pic:pic>
              </a:graphicData>
            </a:graphic>
          </wp:inline>
        </w:drawing>
      </w:r>
    </w:p>
    <w:p w:rsidR="00AD4C73" w:rsidRDefault="00AD4C73" w:rsidP="00AD4C73">
      <w:pPr>
        <w:jc w:val="center"/>
        <w:rPr>
          <w:rStyle w:val="Emphasis"/>
          <w:color w:val="000000" w:themeColor="text1"/>
        </w:rPr>
      </w:pPr>
      <w:r w:rsidRPr="00405619">
        <w:rPr>
          <w:rStyle w:val="Emphasis"/>
          <w:color w:val="000000" w:themeColor="text1"/>
        </w:rPr>
        <w:t xml:space="preserve">Figure </w:t>
      </w:r>
      <w:r w:rsidR="00403FC7">
        <w:rPr>
          <w:rStyle w:val="Emphasis"/>
          <w:color w:val="000000" w:themeColor="text1"/>
        </w:rPr>
        <w:t>4</w:t>
      </w:r>
      <w:r w:rsidRPr="00405619">
        <w:rPr>
          <w:rStyle w:val="Emphasis"/>
          <w:color w:val="000000" w:themeColor="text1"/>
        </w:rPr>
        <w:t>-</w:t>
      </w:r>
      <w:r w:rsidR="00403FC7">
        <w:rPr>
          <w:rStyle w:val="Emphasis"/>
          <w:color w:val="000000" w:themeColor="text1"/>
        </w:rPr>
        <w:t>1: Connecting to a Brain</w:t>
      </w:r>
    </w:p>
    <w:p w:rsidR="00AD4C73" w:rsidRDefault="00AD4C73" w:rsidP="00AD4C73">
      <w:pPr>
        <w:jc w:val="center"/>
        <w:rPr>
          <w:rStyle w:val="Emphasis"/>
          <w:color w:val="000000" w:themeColor="text1"/>
        </w:rPr>
      </w:pPr>
    </w:p>
    <w:p w:rsidR="000441A3" w:rsidRPr="000441A3" w:rsidRDefault="00403FC7" w:rsidP="00D620DD">
      <w:r>
        <w:rPr>
          <w:color w:val="000000" w:themeColor="text1"/>
        </w:rPr>
        <w:t>From here on out, simply think about the shape you wish to make and FROG will capture and store the pattern of your brain waves. In recognition mode, you can think of the same shape and FROG will do a bunch of math stuff to your brain waves to figure out which new shape you thought of. Neat!</w:t>
      </w:r>
      <w:r w:rsidR="00E02F64">
        <w:t xml:space="preserve"> </w:t>
      </w:r>
    </w:p>
    <w:sectPr w:rsidR="000441A3" w:rsidRPr="000441A3" w:rsidSect="00877486">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FC6" w:rsidRDefault="00231FC6" w:rsidP="00995D64">
      <w:r>
        <w:separator/>
      </w:r>
    </w:p>
  </w:endnote>
  <w:endnote w:type="continuationSeparator" w:id="0">
    <w:p w:rsidR="00231FC6" w:rsidRDefault="00231FC6" w:rsidP="00995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B9F" w:rsidRDefault="00753B9F">
    <w:pPr>
      <w:pStyle w:val="Footer"/>
      <w:pBdr>
        <w:top w:val="thinThickSmallGap" w:sz="24" w:space="1" w:color="622423" w:themeColor="accent2" w:themeShade="7F"/>
      </w:pBdr>
      <w:rPr>
        <w:rFonts w:asciiTheme="majorHAnsi" w:hAnsiTheme="majorHAnsi"/>
      </w:rPr>
    </w:pPr>
    <w:r>
      <w:rPr>
        <w:rFonts w:asciiTheme="majorHAnsi" w:hAnsiTheme="majorHAnsi"/>
      </w:rPr>
      <w:t>Revision Sign-off</w:t>
    </w:r>
    <w:r>
      <w:rPr>
        <w:rFonts w:asciiTheme="majorHAnsi" w:hAnsiTheme="majorHAnsi"/>
      </w:rPr>
      <w:ptab w:relativeTo="margin" w:alignment="right" w:leader="none"/>
    </w:r>
    <w:r>
      <w:rPr>
        <w:rFonts w:asciiTheme="majorHAnsi" w:hAnsiTheme="majorHAnsi"/>
      </w:rPr>
      <w:t xml:space="preserve">Page </w:t>
    </w:r>
    <w:fldSimple w:instr=" PAGE   \* MERGEFORMAT ">
      <w:r w:rsidRPr="00995D64">
        <w:rPr>
          <w:rFonts w:asciiTheme="majorHAnsi" w:hAnsiTheme="majorHAnsi"/>
          <w:noProof/>
        </w:rPr>
        <w:t>2</w:t>
      </w:r>
    </w:fldSimple>
  </w:p>
  <w:p w:rsidR="00753B9F" w:rsidRDefault="00753B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93" w:rsidRPr="009205E8" w:rsidRDefault="00753B9F" w:rsidP="000112F4">
    <w:pPr>
      <w:jc w:val="center"/>
      <w:rPr>
        <w:sz w:val="18"/>
        <w:szCs w:val="18"/>
      </w:rPr>
    </w:pPr>
    <w:r>
      <w:rPr>
        <w:sz w:val="18"/>
        <w:szCs w:val="18"/>
      </w:rPr>
      <w:t>Copyright ©2009-2010 Computer Science Department, Texas Christian University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B9F" w:rsidRDefault="00753B9F">
    <w:pPr>
      <w:pStyle w:val="Footer"/>
      <w:pBdr>
        <w:top w:val="thinThickSmallGap" w:sz="24" w:space="1" w:color="622423" w:themeColor="accent2" w:themeShade="7F"/>
      </w:pBdr>
      <w:rPr>
        <w:rFonts w:asciiTheme="majorHAnsi" w:hAnsiTheme="majorHAnsi"/>
      </w:rPr>
    </w:pPr>
    <w:r>
      <w:rPr>
        <w:rFonts w:asciiTheme="majorHAnsi" w:hAnsiTheme="majorHAnsi"/>
      </w:rPr>
      <w:t>Revision Sign-off</w:t>
    </w:r>
    <w:r>
      <w:rPr>
        <w:rFonts w:asciiTheme="majorHAnsi" w:hAnsiTheme="majorHAnsi"/>
      </w:rPr>
      <w:ptab w:relativeTo="margin" w:alignment="right" w:leader="none"/>
    </w:r>
    <w:r>
      <w:rPr>
        <w:rFonts w:asciiTheme="majorHAnsi" w:hAnsiTheme="majorHAnsi"/>
      </w:rPr>
      <w:t xml:space="preserve">Page </w:t>
    </w:r>
    <w:fldSimple w:instr=" PAGE   \* MERGEFORMAT ">
      <w:r w:rsidR="00251787" w:rsidRPr="00251787">
        <w:rPr>
          <w:rFonts w:asciiTheme="majorHAnsi" w:hAnsiTheme="majorHAnsi"/>
          <w:noProof/>
        </w:rPr>
        <w:t>i</w:t>
      </w:r>
    </w:fldSimple>
  </w:p>
  <w:p w:rsidR="00753B9F" w:rsidRPr="00995D64" w:rsidRDefault="00753B9F" w:rsidP="00995D6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B9F" w:rsidRDefault="00753B9F">
    <w:pPr>
      <w:pStyle w:val="Footer"/>
      <w:pBdr>
        <w:top w:val="thinThickSmallGap" w:sz="24" w:space="1" w:color="622423" w:themeColor="accent2" w:themeShade="7F"/>
      </w:pBdr>
      <w:rPr>
        <w:rFonts w:asciiTheme="majorHAnsi" w:hAnsiTheme="majorHAnsi"/>
      </w:rPr>
    </w:pPr>
    <w:r>
      <w:rPr>
        <w:rFonts w:asciiTheme="majorHAnsi" w:hAnsiTheme="majorHAnsi"/>
      </w:rPr>
      <w:t>Revision History</w:t>
    </w:r>
    <w:r>
      <w:rPr>
        <w:rFonts w:asciiTheme="majorHAnsi" w:hAnsiTheme="majorHAnsi"/>
      </w:rPr>
      <w:ptab w:relativeTo="margin" w:alignment="right" w:leader="none"/>
    </w:r>
    <w:r>
      <w:rPr>
        <w:rFonts w:asciiTheme="majorHAnsi" w:hAnsiTheme="majorHAnsi"/>
      </w:rPr>
      <w:t xml:space="preserve">Page </w:t>
    </w:r>
    <w:fldSimple w:instr=" PAGE   \* MERGEFORMAT ">
      <w:r w:rsidR="00251787" w:rsidRPr="00251787">
        <w:rPr>
          <w:rFonts w:asciiTheme="majorHAnsi" w:hAnsiTheme="majorHAnsi"/>
          <w:noProof/>
        </w:rPr>
        <w:t>ii</w:t>
      </w:r>
    </w:fldSimple>
  </w:p>
  <w:p w:rsidR="00753B9F" w:rsidRPr="00995D64" w:rsidRDefault="00753B9F" w:rsidP="00995D6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B9F" w:rsidRDefault="00753B9F">
    <w:pPr>
      <w:pStyle w:val="Footer"/>
      <w:pBdr>
        <w:top w:val="thinThickSmallGap" w:sz="24" w:space="1" w:color="622423" w:themeColor="accent2" w:themeShade="7F"/>
      </w:pBdr>
      <w:rPr>
        <w:rFonts w:asciiTheme="majorHAnsi" w:hAnsiTheme="majorHAnsi"/>
      </w:rPr>
    </w:pPr>
    <w:r>
      <w:rPr>
        <w:rFonts w:asciiTheme="majorHAnsi" w:hAnsiTheme="majorHAnsi"/>
      </w:rPr>
      <w:t>Table of Contents</w:t>
    </w:r>
    <w:r>
      <w:rPr>
        <w:rFonts w:asciiTheme="majorHAnsi" w:hAnsiTheme="majorHAnsi"/>
      </w:rPr>
      <w:ptab w:relativeTo="margin" w:alignment="right" w:leader="none"/>
    </w:r>
    <w:r>
      <w:rPr>
        <w:rFonts w:asciiTheme="majorHAnsi" w:hAnsiTheme="majorHAnsi"/>
      </w:rPr>
      <w:t xml:space="preserve">Page </w:t>
    </w:r>
    <w:fldSimple w:instr=" PAGE   \* MERGEFORMAT ">
      <w:r w:rsidR="00251787" w:rsidRPr="00251787">
        <w:rPr>
          <w:rFonts w:asciiTheme="majorHAnsi" w:hAnsiTheme="majorHAnsi"/>
          <w:noProof/>
        </w:rPr>
        <w:t>iii</w:t>
      </w:r>
    </w:fldSimple>
  </w:p>
  <w:p w:rsidR="00753B9F" w:rsidRPr="00995D64" w:rsidRDefault="00753B9F" w:rsidP="00995D6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B9F" w:rsidRDefault="00753B9F">
    <w:pPr>
      <w:pStyle w:val="Footer"/>
      <w:pBdr>
        <w:top w:val="thinThickSmallGap" w:sz="24" w:space="1" w:color="622423" w:themeColor="accent2" w:themeShade="7F"/>
      </w:pBdr>
      <w:rPr>
        <w:rFonts w:asciiTheme="majorHAnsi" w:hAnsiTheme="majorHAnsi"/>
      </w:rPr>
    </w:pPr>
    <w:r>
      <w:rPr>
        <w:rFonts w:asciiTheme="majorHAnsi" w:hAnsiTheme="majorHAnsi"/>
      </w:rPr>
      <w:t>Introduction</w:t>
    </w:r>
    <w:r>
      <w:rPr>
        <w:rFonts w:asciiTheme="majorHAnsi" w:hAnsiTheme="majorHAnsi"/>
      </w:rPr>
      <w:ptab w:relativeTo="margin" w:alignment="right" w:leader="none"/>
    </w:r>
    <w:r>
      <w:rPr>
        <w:rFonts w:asciiTheme="majorHAnsi" w:hAnsiTheme="majorHAnsi"/>
      </w:rPr>
      <w:t xml:space="preserve">Page </w:t>
    </w:r>
    <w:fldSimple w:instr=" PAGE   \* MERGEFORMAT ">
      <w:r w:rsidR="00251787" w:rsidRPr="00251787">
        <w:rPr>
          <w:rFonts w:asciiTheme="majorHAnsi" w:hAnsiTheme="majorHAnsi"/>
          <w:noProof/>
        </w:rPr>
        <w:t>4</w:t>
      </w:r>
    </w:fldSimple>
  </w:p>
  <w:p w:rsidR="00753B9F" w:rsidRPr="00995D64" w:rsidRDefault="00753B9F" w:rsidP="00995D6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B9F" w:rsidRDefault="00F651EB">
    <w:pPr>
      <w:pStyle w:val="Footer"/>
      <w:pBdr>
        <w:top w:val="thinThickSmallGap" w:sz="24" w:space="1" w:color="622423" w:themeColor="accent2" w:themeShade="7F"/>
      </w:pBdr>
      <w:rPr>
        <w:rFonts w:asciiTheme="majorHAnsi" w:hAnsiTheme="majorHAnsi"/>
      </w:rPr>
    </w:pPr>
    <w:r>
      <w:rPr>
        <w:rFonts w:asciiTheme="majorHAnsi" w:hAnsiTheme="majorHAnsi"/>
      </w:rPr>
      <w:t>Preparations</w:t>
    </w:r>
    <w:r w:rsidR="00753B9F">
      <w:rPr>
        <w:rFonts w:asciiTheme="majorHAnsi" w:hAnsiTheme="majorHAnsi"/>
      </w:rPr>
      <w:ptab w:relativeTo="margin" w:alignment="right" w:leader="none"/>
    </w:r>
    <w:r w:rsidR="00753B9F">
      <w:rPr>
        <w:rFonts w:asciiTheme="majorHAnsi" w:hAnsiTheme="majorHAnsi"/>
      </w:rPr>
      <w:t xml:space="preserve">Page </w:t>
    </w:r>
    <w:fldSimple w:instr=" PAGE   \* MERGEFORMAT ">
      <w:r w:rsidR="00251787" w:rsidRPr="00251787">
        <w:rPr>
          <w:rFonts w:asciiTheme="majorHAnsi" w:hAnsiTheme="majorHAnsi"/>
          <w:noProof/>
        </w:rPr>
        <w:t>6</w:t>
      </w:r>
    </w:fldSimple>
  </w:p>
  <w:p w:rsidR="00753B9F" w:rsidRPr="00995D64" w:rsidRDefault="00753B9F" w:rsidP="00995D64">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EB" w:rsidRDefault="00251787">
    <w:pPr>
      <w:pStyle w:val="Footer"/>
      <w:pBdr>
        <w:top w:val="thinThickSmallGap" w:sz="24" w:space="1" w:color="622423" w:themeColor="accent2" w:themeShade="7F"/>
      </w:pBdr>
      <w:rPr>
        <w:rFonts w:asciiTheme="majorHAnsi" w:hAnsiTheme="majorHAnsi"/>
      </w:rPr>
    </w:pPr>
    <w:r>
      <w:rPr>
        <w:rFonts w:asciiTheme="majorHAnsi" w:hAnsiTheme="majorHAnsi"/>
      </w:rPr>
      <w:t>Attach Device Firmly to Head</w:t>
    </w:r>
    <w:r w:rsidR="00F651EB">
      <w:rPr>
        <w:rFonts w:asciiTheme="majorHAnsi" w:hAnsiTheme="majorHAnsi"/>
      </w:rPr>
      <w:ptab w:relativeTo="margin" w:alignment="right" w:leader="none"/>
    </w:r>
    <w:r w:rsidR="00F651EB">
      <w:rPr>
        <w:rFonts w:asciiTheme="majorHAnsi" w:hAnsiTheme="majorHAnsi"/>
      </w:rPr>
      <w:t xml:space="preserve">Page </w:t>
    </w:r>
    <w:fldSimple w:instr=" PAGE   \* MERGEFORMAT ">
      <w:r w:rsidRPr="00251787">
        <w:rPr>
          <w:rFonts w:asciiTheme="majorHAnsi" w:hAnsiTheme="majorHAnsi"/>
          <w:noProof/>
        </w:rPr>
        <w:t>7</w:t>
      </w:r>
    </w:fldSimple>
  </w:p>
  <w:p w:rsidR="00F651EB" w:rsidRPr="00995D64" w:rsidRDefault="00F651EB" w:rsidP="00995D64">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DD" w:rsidRDefault="00251787">
    <w:pPr>
      <w:pStyle w:val="Footer"/>
      <w:pBdr>
        <w:top w:val="thinThickSmallGap" w:sz="24" w:space="1" w:color="622423" w:themeColor="accent2" w:themeShade="7F"/>
      </w:pBdr>
      <w:rPr>
        <w:rFonts w:asciiTheme="majorHAnsi" w:hAnsiTheme="majorHAnsi"/>
      </w:rPr>
    </w:pPr>
    <w:r>
      <w:rPr>
        <w:rFonts w:asciiTheme="majorHAnsi" w:hAnsiTheme="majorHAnsi"/>
      </w:rPr>
      <w:t>Using Your Brain with FROG</w:t>
    </w:r>
    <w:r w:rsidR="00D620DD">
      <w:rPr>
        <w:rFonts w:asciiTheme="majorHAnsi" w:hAnsiTheme="majorHAnsi"/>
      </w:rPr>
      <w:ptab w:relativeTo="margin" w:alignment="right" w:leader="none"/>
    </w:r>
    <w:r w:rsidR="00D620DD">
      <w:rPr>
        <w:rFonts w:asciiTheme="majorHAnsi" w:hAnsiTheme="majorHAnsi"/>
      </w:rPr>
      <w:t xml:space="preserve">Page </w:t>
    </w:r>
    <w:fldSimple w:instr=" PAGE   \* MERGEFORMAT ">
      <w:r w:rsidRPr="00251787">
        <w:rPr>
          <w:rFonts w:asciiTheme="majorHAnsi" w:hAnsiTheme="majorHAnsi"/>
          <w:noProof/>
        </w:rPr>
        <w:t>8</w:t>
      </w:r>
    </w:fldSimple>
  </w:p>
  <w:p w:rsidR="00D620DD" w:rsidRPr="00995D64" w:rsidRDefault="00D620DD" w:rsidP="00995D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FC6" w:rsidRDefault="00231FC6" w:rsidP="00995D64">
      <w:r>
        <w:separator/>
      </w:r>
    </w:p>
  </w:footnote>
  <w:footnote w:type="continuationSeparator" w:id="0">
    <w:p w:rsidR="00231FC6" w:rsidRDefault="00231FC6" w:rsidP="00995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5" w:type="dxa"/>
      <w:tblInd w:w="443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3045"/>
      <w:gridCol w:w="1890"/>
    </w:tblGrid>
    <w:tr w:rsidR="00753B9F" w:rsidTr="007420AF">
      <w:trPr>
        <w:trHeight w:val="288"/>
      </w:trPr>
      <w:tc>
        <w:tcPr>
          <w:tcW w:w="3045" w:type="dxa"/>
        </w:tcPr>
        <w:p w:rsidR="00753B9F" w:rsidRPr="00970ECC" w:rsidRDefault="00753B9F" w:rsidP="007420AF">
          <w:pPr>
            <w:pStyle w:val="Header"/>
            <w:jc w:val="center"/>
            <w:rPr>
              <w:rFonts w:asciiTheme="majorHAnsi" w:eastAsiaTheme="majorEastAsia" w:hAnsiTheme="majorHAnsi" w:cstheme="majorBidi"/>
              <w:szCs w:val="36"/>
            </w:rPr>
          </w:pPr>
          <w:r>
            <w:rPr>
              <w:rFonts w:asciiTheme="majorHAnsi" w:eastAsiaTheme="majorEastAsia" w:hAnsiTheme="majorHAnsi" w:cstheme="majorBidi"/>
              <w:sz w:val="36"/>
              <w:szCs w:val="36"/>
            </w:rPr>
            <w:t>User Manual</w:t>
          </w:r>
        </w:p>
      </w:tc>
      <w:tc>
        <w:tcPr>
          <w:tcW w:w="1890" w:type="dxa"/>
        </w:tcPr>
        <w:p w:rsidR="00753B9F" w:rsidRPr="00793F65" w:rsidRDefault="00753B9F" w:rsidP="007420AF">
          <w:pPr>
            <w:pStyle w:val="Header"/>
            <w:jc w:val="right"/>
            <w:rPr>
              <w:rFonts w:asciiTheme="majorHAnsi" w:eastAsiaTheme="majorEastAsia" w:hAnsiTheme="majorHAnsi" w:cstheme="majorBidi"/>
              <w:b/>
              <w:bCs/>
              <w:color w:val="4F81BD" w:themeColor="accent1"/>
              <w:sz w:val="36"/>
              <w:szCs w:val="36"/>
            </w:rPr>
          </w:pPr>
          <w:r w:rsidRPr="00793F65">
            <w:rPr>
              <w:rFonts w:asciiTheme="majorHAnsi" w:eastAsiaTheme="majorEastAsia" w:hAnsiTheme="majorHAnsi" w:cstheme="majorBidi"/>
              <w:b/>
              <w:bCs/>
              <w:color w:val="4F81BD" w:themeColor="accent1"/>
              <w:sz w:val="36"/>
              <w:szCs w:val="36"/>
            </w:rPr>
            <w:t>FROG</w:t>
          </w:r>
        </w:p>
      </w:tc>
    </w:tr>
  </w:tbl>
  <w:p w:rsidR="00753B9F" w:rsidRDefault="00753B9F" w:rsidP="00995D64">
    <w:pPr>
      <w:pStyle w:val="Header"/>
    </w:pPr>
  </w:p>
  <w:p w:rsidR="00753B9F" w:rsidRPr="00995D64" w:rsidRDefault="00753B9F" w:rsidP="00995D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5" w:type="dxa"/>
      <w:tblInd w:w="443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3045"/>
      <w:gridCol w:w="1890"/>
    </w:tblGrid>
    <w:tr w:rsidR="00753B9F" w:rsidRPr="00995D64" w:rsidTr="007420AF">
      <w:trPr>
        <w:trHeight w:val="288"/>
      </w:trPr>
      <w:tc>
        <w:tcPr>
          <w:tcW w:w="3045" w:type="dxa"/>
        </w:tcPr>
        <w:p w:rsidR="00753B9F" w:rsidRPr="00995D64" w:rsidRDefault="00753B9F" w:rsidP="00995D64">
          <w:pPr>
            <w:tabs>
              <w:tab w:val="center" w:pos="4680"/>
              <w:tab w:val="right" w:pos="9360"/>
            </w:tabs>
            <w:jc w:val="center"/>
            <w:rPr>
              <w:rFonts w:asciiTheme="majorHAnsi" w:eastAsiaTheme="majorEastAsia" w:hAnsiTheme="majorHAnsi" w:cstheme="majorBidi"/>
              <w:szCs w:val="36"/>
            </w:rPr>
          </w:pPr>
          <w:r>
            <w:rPr>
              <w:rFonts w:asciiTheme="majorHAnsi" w:eastAsiaTheme="majorEastAsia" w:hAnsiTheme="majorHAnsi" w:cstheme="majorBidi"/>
              <w:sz w:val="36"/>
              <w:szCs w:val="36"/>
            </w:rPr>
            <w:t>User Manual</w:t>
          </w:r>
        </w:p>
      </w:tc>
      <w:tc>
        <w:tcPr>
          <w:tcW w:w="1890" w:type="dxa"/>
        </w:tcPr>
        <w:p w:rsidR="00753B9F" w:rsidRPr="00995D64" w:rsidRDefault="00753B9F" w:rsidP="00995D64">
          <w:pPr>
            <w:tabs>
              <w:tab w:val="center" w:pos="4680"/>
              <w:tab w:val="right" w:pos="9360"/>
            </w:tabs>
            <w:jc w:val="right"/>
            <w:rPr>
              <w:rFonts w:asciiTheme="majorHAnsi" w:eastAsiaTheme="majorEastAsia" w:hAnsiTheme="majorHAnsi" w:cstheme="majorBidi"/>
              <w:b/>
              <w:bCs/>
              <w:color w:val="4F81BD" w:themeColor="accent1"/>
              <w:sz w:val="36"/>
              <w:szCs w:val="36"/>
            </w:rPr>
          </w:pPr>
          <w:r w:rsidRPr="00995D64">
            <w:rPr>
              <w:rFonts w:asciiTheme="majorHAnsi" w:eastAsiaTheme="majorEastAsia" w:hAnsiTheme="majorHAnsi" w:cstheme="majorBidi"/>
              <w:b/>
              <w:bCs/>
              <w:color w:val="4F81BD" w:themeColor="accent1"/>
              <w:sz w:val="36"/>
              <w:szCs w:val="36"/>
            </w:rPr>
            <w:t>FROG</w:t>
          </w:r>
        </w:p>
      </w:tc>
    </w:tr>
  </w:tbl>
  <w:p w:rsidR="00753B9F" w:rsidRPr="00995D64" w:rsidRDefault="00753B9F" w:rsidP="00995D64">
    <w:pPr>
      <w:tabs>
        <w:tab w:val="center" w:pos="4680"/>
        <w:tab w:val="right" w:pos="9360"/>
      </w:tabs>
      <w:rPr>
        <w:szCs w:val="20"/>
      </w:rPr>
    </w:pPr>
  </w:p>
  <w:p w:rsidR="00753B9F" w:rsidRPr="00995D64" w:rsidRDefault="00753B9F" w:rsidP="00995D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F788FB6"/>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C146191"/>
    <w:multiLevelType w:val="hybridMultilevel"/>
    <w:tmpl w:val="778496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B46D25"/>
    <w:multiLevelType w:val="hybridMultilevel"/>
    <w:tmpl w:val="DF204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1267ED"/>
    <w:multiLevelType w:val="hybridMultilevel"/>
    <w:tmpl w:val="67B4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lickAndTypeStyle w:val="NoSpacing"/>
  <w:characterSpacingControl w:val="doNotCompress"/>
  <w:hdrShapeDefaults>
    <o:shapedefaults v:ext="edit" spidmax="33794">
      <o:colormenu v:ext="edit" fillcolor="none" strokecolor="red" shadowcolor="none"/>
    </o:shapedefaults>
  </w:hdrShapeDefaults>
  <w:footnotePr>
    <w:footnote w:id="-1"/>
    <w:footnote w:id="0"/>
  </w:footnotePr>
  <w:endnotePr>
    <w:endnote w:id="-1"/>
    <w:endnote w:id="0"/>
  </w:endnotePr>
  <w:compat/>
  <w:rsids>
    <w:rsidRoot w:val="00995D64"/>
    <w:rsid w:val="0000185B"/>
    <w:rsid w:val="0000324A"/>
    <w:rsid w:val="000111BF"/>
    <w:rsid w:val="000112F4"/>
    <w:rsid w:val="00012DBA"/>
    <w:rsid w:val="000154A2"/>
    <w:rsid w:val="00036BA4"/>
    <w:rsid w:val="00040437"/>
    <w:rsid w:val="0004127A"/>
    <w:rsid w:val="000441A3"/>
    <w:rsid w:val="000469D3"/>
    <w:rsid w:val="000618FA"/>
    <w:rsid w:val="00070DBB"/>
    <w:rsid w:val="000C4528"/>
    <w:rsid w:val="000D3AD8"/>
    <w:rsid w:val="000D5011"/>
    <w:rsid w:val="000E031F"/>
    <w:rsid w:val="000F4A87"/>
    <w:rsid w:val="00132E73"/>
    <w:rsid w:val="0013541E"/>
    <w:rsid w:val="001422F4"/>
    <w:rsid w:val="00142E64"/>
    <w:rsid w:val="00163921"/>
    <w:rsid w:val="00187283"/>
    <w:rsid w:val="001A7684"/>
    <w:rsid w:val="001B2F12"/>
    <w:rsid w:val="001E0388"/>
    <w:rsid w:val="00231FC6"/>
    <w:rsid w:val="00232100"/>
    <w:rsid w:val="00242C33"/>
    <w:rsid w:val="00251787"/>
    <w:rsid w:val="00257D92"/>
    <w:rsid w:val="002605B4"/>
    <w:rsid w:val="00261AF4"/>
    <w:rsid w:val="0027016C"/>
    <w:rsid w:val="00274DE9"/>
    <w:rsid w:val="0028040A"/>
    <w:rsid w:val="002861F9"/>
    <w:rsid w:val="0028669E"/>
    <w:rsid w:val="00293F27"/>
    <w:rsid w:val="002A0445"/>
    <w:rsid w:val="002A4581"/>
    <w:rsid w:val="002A6A91"/>
    <w:rsid w:val="002A7C6D"/>
    <w:rsid w:val="002B6733"/>
    <w:rsid w:val="002B6A18"/>
    <w:rsid w:val="002C438C"/>
    <w:rsid w:val="002C6456"/>
    <w:rsid w:val="002D267F"/>
    <w:rsid w:val="002D5366"/>
    <w:rsid w:val="003038F3"/>
    <w:rsid w:val="003052D2"/>
    <w:rsid w:val="00314322"/>
    <w:rsid w:val="00316FB8"/>
    <w:rsid w:val="00323B93"/>
    <w:rsid w:val="0033379F"/>
    <w:rsid w:val="003545AB"/>
    <w:rsid w:val="0036084B"/>
    <w:rsid w:val="00360956"/>
    <w:rsid w:val="003702E5"/>
    <w:rsid w:val="003714F3"/>
    <w:rsid w:val="00374483"/>
    <w:rsid w:val="003824AE"/>
    <w:rsid w:val="003A1F74"/>
    <w:rsid w:val="003B387F"/>
    <w:rsid w:val="003B4310"/>
    <w:rsid w:val="003D01B5"/>
    <w:rsid w:val="003D19A2"/>
    <w:rsid w:val="00402241"/>
    <w:rsid w:val="00403CD2"/>
    <w:rsid w:val="00403FC7"/>
    <w:rsid w:val="00405619"/>
    <w:rsid w:val="00414704"/>
    <w:rsid w:val="00430D5E"/>
    <w:rsid w:val="00431A29"/>
    <w:rsid w:val="00434664"/>
    <w:rsid w:val="00465E72"/>
    <w:rsid w:val="00472517"/>
    <w:rsid w:val="00473C9A"/>
    <w:rsid w:val="004759E8"/>
    <w:rsid w:val="00484218"/>
    <w:rsid w:val="004846ED"/>
    <w:rsid w:val="004A4643"/>
    <w:rsid w:val="004A6C6E"/>
    <w:rsid w:val="004E3EC8"/>
    <w:rsid w:val="004F2C5D"/>
    <w:rsid w:val="004F778F"/>
    <w:rsid w:val="0054333A"/>
    <w:rsid w:val="00572F1C"/>
    <w:rsid w:val="005A1C0F"/>
    <w:rsid w:val="005E3505"/>
    <w:rsid w:val="005F513C"/>
    <w:rsid w:val="006060D5"/>
    <w:rsid w:val="00617268"/>
    <w:rsid w:val="00637405"/>
    <w:rsid w:val="0065271F"/>
    <w:rsid w:val="00652A3F"/>
    <w:rsid w:val="0065667E"/>
    <w:rsid w:val="00665758"/>
    <w:rsid w:val="00694774"/>
    <w:rsid w:val="006A121E"/>
    <w:rsid w:val="006A6CBB"/>
    <w:rsid w:val="006E2507"/>
    <w:rsid w:val="006F5F1B"/>
    <w:rsid w:val="00702143"/>
    <w:rsid w:val="0071143D"/>
    <w:rsid w:val="00714F11"/>
    <w:rsid w:val="00724385"/>
    <w:rsid w:val="007247CB"/>
    <w:rsid w:val="0074167C"/>
    <w:rsid w:val="007420AF"/>
    <w:rsid w:val="0075277D"/>
    <w:rsid w:val="00753B9F"/>
    <w:rsid w:val="00753C8C"/>
    <w:rsid w:val="00760DFD"/>
    <w:rsid w:val="00763655"/>
    <w:rsid w:val="00785E9E"/>
    <w:rsid w:val="00786064"/>
    <w:rsid w:val="007932EE"/>
    <w:rsid w:val="0079661C"/>
    <w:rsid w:val="007A1D43"/>
    <w:rsid w:val="007B3F4B"/>
    <w:rsid w:val="007B7363"/>
    <w:rsid w:val="007C0C93"/>
    <w:rsid w:val="007C17E9"/>
    <w:rsid w:val="007D03B2"/>
    <w:rsid w:val="007D4FB3"/>
    <w:rsid w:val="007F4D0D"/>
    <w:rsid w:val="007F601C"/>
    <w:rsid w:val="007F7AF9"/>
    <w:rsid w:val="0081426D"/>
    <w:rsid w:val="00817D80"/>
    <w:rsid w:val="00835F23"/>
    <w:rsid w:val="008526B5"/>
    <w:rsid w:val="00877486"/>
    <w:rsid w:val="00882C5F"/>
    <w:rsid w:val="008971B5"/>
    <w:rsid w:val="008A0F81"/>
    <w:rsid w:val="008B1491"/>
    <w:rsid w:val="008C3F43"/>
    <w:rsid w:val="008D4EC9"/>
    <w:rsid w:val="008D7C0D"/>
    <w:rsid w:val="008E04A3"/>
    <w:rsid w:val="008E57D2"/>
    <w:rsid w:val="008F19E8"/>
    <w:rsid w:val="00934C7A"/>
    <w:rsid w:val="00955A3C"/>
    <w:rsid w:val="009773DD"/>
    <w:rsid w:val="0098016A"/>
    <w:rsid w:val="009944D3"/>
    <w:rsid w:val="00995D64"/>
    <w:rsid w:val="009B05F1"/>
    <w:rsid w:val="009B4C91"/>
    <w:rsid w:val="009C7309"/>
    <w:rsid w:val="009E55DC"/>
    <w:rsid w:val="009F0DD3"/>
    <w:rsid w:val="009F4378"/>
    <w:rsid w:val="00A05803"/>
    <w:rsid w:val="00A104D4"/>
    <w:rsid w:val="00A1050D"/>
    <w:rsid w:val="00A3277A"/>
    <w:rsid w:val="00A50C00"/>
    <w:rsid w:val="00A82500"/>
    <w:rsid w:val="00AA3E32"/>
    <w:rsid w:val="00AD4408"/>
    <w:rsid w:val="00AD4C73"/>
    <w:rsid w:val="00AD507D"/>
    <w:rsid w:val="00AD71DC"/>
    <w:rsid w:val="00AE1AC9"/>
    <w:rsid w:val="00AF2133"/>
    <w:rsid w:val="00B035DD"/>
    <w:rsid w:val="00B06243"/>
    <w:rsid w:val="00B213B3"/>
    <w:rsid w:val="00B3079F"/>
    <w:rsid w:val="00B333DC"/>
    <w:rsid w:val="00B36768"/>
    <w:rsid w:val="00B518C1"/>
    <w:rsid w:val="00B5634E"/>
    <w:rsid w:val="00B60AC4"/>
    <w:rsid w:val="00B64014"/>
    <w:rsid w:val="00B71476"/>
    <w:rsid w:val="00B82EA8"/>
    <w:rsid w:val="00BB140A"/>
    <w:rsid w:val="00BB5B4E"/>
    <w:rsid w:val="00BD2E6C"/>
    <w:rsid w:val="00BD4A63"/>
    <w:rsid w:val="00BE37A9"/>
    <w:rsid w:val="00BF7ACA"/>
    <w:rsid w:val="00C12E22"/>
    <w:rsid w:val="00C37B4C"/>
    <w:rsid w:val="00C501A9"/>
    <w:rsid w:val="00C73A1A"/>
    <w:rsid w:val="00C7440F"/>
    <w:rsid w:val="00C77FE7"/>
    <w:rsid w:val="00C85F91"/>
    <w:rsid w:val="00C87252"/>
    <w:rsid w:val="00C918D9"/>
    <w:rsid w:val="00CB2E2B"/>
    <w:rsid w:val="00CD158E"/>
    <w:rsid w:val="00CE03B3"/>
    <w:rsid w:val="00CE37D1"/>
    <w:rsid w:val="00CE43DF"/>
    <w:rsid w:val="00CE4D5D"/>
    <w:rsid w:val="00CF1929"/>
    <w:rsid w:val="00D05698"/>
    <w:rsid w:val="00D10F91"/>
    <w:rsid w:val="00D17C94"/>
    <w:rsid w:val="00D24FFC"/>
    <w:rsid w:val="00D27238"/>
    <w:rsid w:val="00D34B32"/>
    <w:rsid w:val="00D44E2D"/>
    <w:rsid w:val="00D50FC7"/>
    <w:rsid w:val="00D620DD"/>
    <w:rsid w:val="00D63DD3"/>
    <w:rsid w:val="00D73A1D"/>
    <w:rsid w:val="00D9038D"/>
    <w:rsid w:val="00D90591"/>
    <w:rsid w:val="00D957AD"/>
    <w:rsid w:val="00D962CA"/>
    <w:rsid w:val="00DB663D"/>
    <w:rsid w:val="00DE6BC3"/>
    <w:rsid w:val="00E02F64"/>
    <w:rsid w:val="00E109D3"/>
    <w:rsid w:val="00E1312A"/>
    <w:rsid w:val="00E13641"/>
    <w:rsid w:val="00E169D2"/>
    <w:rsid w:val="00E2042D"/>
    <w:rsid w:val="00E528EA"/>
    <w:rsid w:val="00E754C9"/>
    <w:rsid w:val="00E77F91"/>
    <w:rsid w:val="00E844AF"/>
    <w:rsid w:val="00E874E3"/>
    <w:rsid w:val="00E964C2"/>
    <w:rsid w:val="00EA60FE"/>
    <w:rsid w:val="00EA626F"/>
    <w:rsid w:val="00EB1CCA"/>
    <w:rsid w:val="00EB6D6E"/>
    <w:rsid w:val="00EC6C25"/>
    <w:rsid w:val="00ED0713"/>
    <w:rsid w:val="00ED37A0"/>
    <w:rsid w:val="00EE5891"/>
    <w:rsid w:val="00EF0209"/>
    <w:rsid w:val="00EF4597"/>
    <w:rsid w:val="00F063C4"/>
    <w:rsid w:val="00F14AD1"/>
    <w:rsid w:val="00F17329"/>
    <w:rsid w:val="00F248C9"/>
    <w:rsid w:val="00F630A5"/>
    <w:rsid w:val="00F651EB"/>
    <w:rsid w:val="00F7639F"/>
    <w:rsid w:val="00F83081"/>
    <w:rsid w:val="00FB5A51"/>
    <w:rsid w:val="00FE0438"/>
    <w:rsid w:val="00FE2D94"/>
    <w:rsid w:val="00FE7C0D"/>
    <w:rsid w:val="00FF1792"/>
    <w:rsid w:val="00FF1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strokecolor="red"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09"/>
    <w:pPr>
      <w:spacing w:before="120" w:after="120"/>
    </w:pPr>
    <w:rPr>
      <w:rFonts w:ascii="Times" w:hAnsi="Times"/>
    </w:rPr>
  </w:style>
  <w:style w:type="paragraph" w:styleId="Heading1">
    <w:name w:val="heading 1"/>
    <w:basedOn w:val="Normal"/>
    <w:next w:val="Normal"/>
    <w:link w:val="Heading1Char"/>
    <w:qFormat/>
    <w:rsid w:val="00995D64"/>
    <w:pPr>
      <w:keepNext/>
      <w:keepLines/>
      <w:numPr>
        <w:numId w:val="9"/>
      </w:numPr>
      <w:spacing w:before="480" w:after="240" w:line="240" w:lineRule="atLeast"/>
      <w:outlineLvl w:val="0"/>
    </w:pPr>
    <w:rPr>
      <w:b/>
      <w:kern w:val="28"/>
      <w:sz w:val="36"/>
    </w:rPr>
  </w:style>
  <w:style w:type="paragraph" w:styleId="Heading2">
    <w:name w:val="heading 2"/>
    <w:basedOn w:val="Normal"/>
    <w:next w:val="Normal"/>
    <w:link w:val="Heading2Char"/>
    <w:qFormat/>
    <w:rsid w:val="00995D64"/>
    <w:pPr>
      <w:keepNext/>
      <w:keepLines/>
      <w:numPr>
        <w:ilvl w:val="1"/>
        <w:numId w:val="9"/>
      </w:numPr>
      <w:spacing w:before="280" w:after="280" w:line="240" w:lineRule="atLeast"/>
      <w:outlineLvl w:val="1"/>
    </w:pPr>
    <w:rPr>
      <w:b/>
      <w:sz w:val="28"/>
    </w:rPr>
  </w:style>
  <w:style w:type="paragraph" w:styleId="Heading3">
    <w:name w:val="heading 3"/>
    <w:basedOn w:val="Normal"/>
    <w:next w:val="Normal"/>
    <w:link w:val="Heading3Char"/>
    <w:qFormat/>
    <w:rsid w:val="00995D64"/>
    <w:pPr>
      <w:numPr>
        <w:ilvl w:val="2"/>
        <w:numId w:val="9"/>
      </w:numPr>
      <w:spacing w:before="240" w:after="240"/>
      <w:outlineLvl w:val="2"/>
    </w:pPr>
    <w:rPr>
      <w:b/>
    </w:rPr>
  </w:style>
  <w:style w:type="paragraph" w:styleId="Heading4">
    <w:name w:val="heading 4"/>
    <w:basedOn w:val="Normal"/>
    <w:next w:val="Normal"/>
    <w:link w:val="Heading4Char"/>
    <w:qFormat/>
    <w:rsid w:val="00995D64"/>
    <w:pPr>
      <w:keepNext/>
      <w:numPr>
        <w:ilvl w:val="3"/>
        <w:numId w:val="9"/>
      </w:numPr>
      <w:spacing w:before="240" w:after="60" w:line="220" w:lineRule="exact"/>
      <w:jc w:val="both"/>
      <w:outlineLvl w:val="3"/>
    </w:pPr>
    <w:rPr>
      <w:rFonts w:ascii="Times New Roman" w:hAnsi="Times New Roman"/>
      <w:b/>
      <w:i/>
      <w:sz w:val="22"/>
    </w:rPr>
  </w:style>
  <w:style w:type="paragraph" w:styleId="Heading5">
    <w:name w:val="heading 5"/>
    <w:basedOn w:val="Heading4"/>
    <w:next w:val="Heading4"/>
    <w:link w:val="Heading5Char"/>
    <w:qFormat/>
    <w:rsid w:val="00430D5E"/>
    <w:pPr>
      <w:numPr>
        <w:ilvl w:val="4"/>
      </w:numPr>
      <w:outlineLvl w:val="4"/>
    </w:pPr>
    <w:rPr>
      <w:i w:val="0"/>
    </w:rPr>
  </w:style>
  <w:style w:type="paragraph" w:styleId="Heading6">
    <w:name w:val="heading 6"/>
    <w:basedOn w:val="Normal"/>
    <w:next w:val="Normal"/>
    <w:link w:val="Heading6Char"/>
    <w:qFormat/>
    <w:rsid w:val="00995D64"/>
    <w:pPr>
      <w:numPr>
        <w:ilvl w:val="5"/>
        <w:numId w:val="9"/>
      </w:numPr>
      <w:spacing w:before="240" w:after="60" w:line="220" w:lineRule="exact"/>
      <w:jc w:val="both"/>
      <w:outlineLvl w:val="5"/>
    </w:pPr>
    <w:rPr>
      <w:rFonts w:ascii="Arial" w:hAnsi="Arial"/>
      <w:i/>
      <w:sz w:val="22"/>
    </w:rPr>
  </w:style>
  <w:style w:type="paragraph" w:styleId="Heading7">
    <w:name w:val="heading 7"/>
    <w:basedOn w:val="Normal"/>
    <w:next w:val="Normal"/>
    <w:link w:val="Heading7Char"/>
    <w:qFormat/>
    <w:rsid w:val="00995D64"/>
    <w:pPr>
      <w:numPr>
        <w:ilvl w:val="6"/>
        <w:numId w:val="9"/>
      </w:numPr>
      <w:spacing w:before="240" w:after="60" w:line="220" w:lineRule="exact"/>
      <w:jc w:val="both"/>
      <w:outlineLvl w:val="6"/>
    </w:pPr>
    <w:rPr>
      <w:rFonts w:ascii="Arial" w:hAnsi="Arial"/>
    </w:rPr>
  </w:style>
  <w:style w:type="paragraph" w:styleId="Heading8">
    <w:name w:val="heading 8"/>
    <w:basedOn w:val="Normal"/>
    <w:next w:val="Normal"/>
    <w:link w:val="Heading8Char"/>
    <w:qFormat/>
    <w:rsid w:val="00995D64"/>
    <w:pPr>
      <w:numPr>
        <w:ilvl w:val="7"/>
        <w:numId w:val="9"/>
      </w:numPr>
      <w:spacing w:before="240" w:after="60" w:line="220" w:lineRule="exact"/>
      <w:jc w:val="both"/>
      <w:outlineLvl w:val="7"/>
    </w:pPr>
    <w:rPr>
      <w:rFonts w:ascii="Arial" w:hAnsi="Arial"/>
      <w:i/>
    </w:rPr>
  </w:style>
  <w:style w:type="paragraph" w:styleId="Heading9">
    <w:name w:val="heading 9"/>
    <w:basedOn w:val="Normal"/>
    <w:next w:val="Normal"/>
    <w:link w:val="Heading9Char"/>
    <w:qFormat/>
    <w:rsid w:val="00995D64"/>
    <w:pPr>
      <w:numPr>
        <w:ilvl w:val="8"/>
        <w:numId w:val="9"/>
      </w:numPr>
      <w:spacing w:before="240" w:after="60" w:line="220" w:lineRule="exact"/>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95D64"/>
    <w:rPr>
      <w:rFonts w:ascii="Times" w:hAnsi="Times"/>
    </w:rPr>
  </w:style>
  <w:style w:type="paragraph" w:styleId="Header">
    <w:name w:val="header"/>
    <w:basedOn w:val="Normal"/>
    <w:link w:val="HeaderChar"/>
    <w:uiPriority w:val="99"/>
    <w:unhideWhenUsed/>
    <w:rsid w:val="00995D64"/>
    <w:pPr>
      <w:tabs>
        <w:tab w:val="center" w:pos="4680"/>
        <w:tab w:val="right" w:pos="9360"/>
      </w:tabs>
    </w:pPr>
  </w:style>
  <w:style w:type="character" w:customStyle="1" w:styleId="HeaderChar">
    <w:name w:val="Header Char"/>
    <w:basedOn w:val="DefaultParagraphFont"/>
    <w:link w:val="Header"/>
    <w:uiPriority w:val="99"/>
    <w:rsid w:val="00995D64"/>
    <w:rPr>
      <w:rFonts w:ascii="Times" w:eastAsia="Times New Roman" w:hAnsi="Times" w:cs="Times New Roman"/>
      <w:sz w:val="24"/>
      <w:szCs w:val="24"/>
    </w:rPr>
  </w:style>
  <w:style w:type="paragraph" w:styleId="Footer">
    <w:name w:val="footer"/>
    <w:basedOn w:val="Normal"/>
    <w:link w:val="FooterChar"/>
    <w:uiPriority w:val="99"/>
    <w:unhideWhenUsed/>
    <w:rsid w:val="00995D64"/>
    <w:pPr>
      <w:tabs>
        <w:tab w:val="center" w:pos="4680"/>
        <w:tab w:val="right" w:pos="9360"/>
      </w:tabs>
    </w:pPr>
  </w:style>
  <w:style w:type="character" w:customStyle="1" w:styleId="FooterChar">
    <w:name w:val="Footer Char"/>
    <w:basedOn w:val="DefaultParagraphFont"/>
    <w:link w:val="Footer"/>
    <w:uiPriority w:val="99"/>
    <w:rsid w:val="00995D64"/>
    <w:rPr>
      <w:rFonts w:ascii="Times" w:eastAsia="Times New Roman" w:hAnsi="Times" w:cs="Times New Roman"/>
      <w:sz w:val="24"/>
      <w:szCs w:val="24"/>
    </w:rPr>
  </w:style>
  <w:style w:type="paragraph" w:styleId="BalloonText">
    <w:name w:val="Balloon Text"/>
    <w:basedOn w:val="Normal"/>
    <w:link w:val="BalloonTextChar"/>
    <w:uiPriority w:val="99"/>
    <w:semiHidden/>
    <w:unhideWhenUsed/>
    <w:rsid w:val="00995D64"/>
    <w:rPr>
      <w:rFonts w:ascii="Tahoma" w:hAnsi="Tahoma" w:cs="Tahoma"/>
      <w:sz w:val="16"/>
      <w:szCs w:val="16"/>
    </w:rPr>
  </w:style>
  <w:style w:type="character" w:customStyle="1" w:styleId="BalloonTextChar">
    <w:name w:val="Balloon Text Char"/>
    <w:basedOn w:val="DefaultParagraphFont"/>
    <w:link w:val="BalloonText"/>
    <w:uiPriority w:val="99"/>
    <w:semiHidden/>
    <w:rsid w:val="00995D64"/>
    <w:rPr>
      <w:rFonts w:ascii="Tahoma" w:hAnsi="Tahoma" w:cs="Tahoma"/>
      <w:sz w:val="16"/>
      <w:szCs w:val="16"/>
    </w:rPr>
  </w:style>
  <w:style w:type="character" w:customStyle="1" w:styleId="Heading1Char">
    <w:name w:val="Heading 1 Char"/>
    <w:basedOn w:val="DefaultParagraphFont"/>
    <w:link w:val="Heading1"/>
    <w:rsid w:val="00995D64"/>
    <w:rPr>
      <w:rFonts w:ascii="Times" w:hAnsi="Times"/>
      <w:b/>
      <w:kern w:val="28"/>
      <w:sz w:val="36"/>
    </w:rPr>
  </w:style>
  <w:style w:type="character" w:customStyle="1" w:styleId="Heading2Char">
    <w:name w:val="Heading 2 Char"/>
    <w:basedOn w:val="DefaultParagraphFont"/>
    <w:link w:val="Heading2"/>
    <w:rsid w:val="00995D64"/>
    <w:rPr>
      <w:rFonts w:ascii="Times" w:hAnsi="Times"/>
      <w:b/>
      <w:sz w:val="28"/>
    </w:rPr>
  </w:style>
  <w:style w:type="character" w:customStyle="1" w:styleId="Heading3Char">
    <w:name w:val="Heading 3 Char"/>
    <w:basedOn w:val="DefaultParagraphFont"/>
    <w:link w:val="Heading3"/>
    <w:rsid w:val="00995D64"/>
    <w:rPr>
      <w:rFonts w:ascii="Times" w:hAnsi="Times"/>
      <w:b/>
    </w:rPr>
  </w:style>
  <w:style w:type="character" w:customStyle="1" w:styleId="Heading4Char">
    <w:name w:val="Heading 4 Char"/>
    <w:basedOn w:val="DefaultParagraphFont"/>
    <w:link w:val="Heading4"/>
    <w:rsid w:val="00995D64"/>
    <w:rPr>
      <w:b/>
      <w:i/>
      <w:sz w:val="22"/>
    </w:rPr>
  </w:style>
  <w:style w:type="character" w:customStyle="1" w:styleId="Heading5Char">
    <w:name w:val="Heading 5 Char"/>
    <w:basedOn w:val="DefaultParagraphFont"/>
    <w:link w:val="Heading5"/>
    <w:rsid w:val="00430D5E"/>
    <w:rPr>
      <w:b/>
      <w:sz w:val="22"/>
    </w:rPr>
  </w:style>
  <w:style w:type="character" w:customStyle="1" w:styleId="Heading6Char">
    <w:name w:val="Heading 6 Char"/>
    <w:basedOn w:val="DefaultParagraphFont"/>
    <w:link w:val="Heading6"/>
    <w:rsid w:val="00995D64"/>
    <w:rPr>
      <w:rFonts w:ascii="Arial" w:hAnsi="Arial"/>
      <w:i/>
      <w:sz w:val="22"/>
    </w:rPr>
  </w:style>
  <w:style w:type="character" w:customStyle="1" w:styleId="Heading7Char">
    <w:name w:val="Heading 7 Char"/>
    <w:basedOn w:val="DefaultParagraphFont"/>
    <w:link w:val="Heading7"/>
    <w:rsid w:val="00995D64"/>
    <w:rPr>
      <w:rFonts w:ascii="Arial" w:hAnsi="Arial"/>
    </w:rPr>
  </w:style>
  <w:style w:type="character" w:customStyle="1" w:styleId="Heading8Char">
    <w:name w:val="Heading 8 Char"/>
    <w:basedOn w:val="DefaultParagraphFont"/>
    <w:link w:val="Heading8"/>
    <w:rsid w:val="00995D64"/>
    <w:rPr>
      <w:rFonts w:ascii="Arial" w:hAnsi="Arial"/>
      <w:i/>
    </w:rPr>
  </w:style>
  <w:style w:type="character" w:customStyle="1" w:styleId="Heading9Char">
    <w:name w:val="Heading 9 Char"/>
    <w:basedOn w:val="DefaultParagraphFont"/>
    <w:link w:val="Heading9"/>
    <w:rsid w:val="00995D64"/>
    <w:rPr>
      <w:rFonts w:ascii="Arial" w:hAnsi="Arial"/>
      <w:i/>
      <w:sz w:val="18"/>
    </w:rPr>
  </w:style>
  <w:style w:type="paragraph" w:styleId="Title">
    <w:name w:val="Title"/>
    <w:basedOn w:val="Normal"/>
    <w:link w:val="TitleChar"/>
    <w:qFormat/>
    <w:rsid w:val="00995D64"/>
    <w:pPr>
      <w:spacing w:before="240" w:after="720"/>
      <w:jc w:val="right"/>
    </w:pPr>
    <w:rPr>
      <w:rFonts w:ascii="Arial" w:hAnsi="Arial"/>
      <w:b/>
      <w:kern w:val="28"/>
      <w:sz w:val="64"/>
    </w:rPr>
  </w:style>
  <w:style w:type="character" w:customStyle="1" w:styleId="TitleChar">
    <w:name w:val="Title Char"/>
    <w:basedOn w:val="DefaultParagraphFont"/>
    <w:link w:val="Title"/>
    <w:rsid w:val="00995D64"/>
    <w:rPr>
      <w:rFonts w:ascii="Arial" w:hAnsi="Arial"/>
      <w:b/>
      <w:kern w:val="28"/>
      <w:sz w:val="64"/>
    </w:rPr>
  </w:style>
  <w:style w:type="character" w:styleId="Strong">
    <w:name w:val="Strong"/>
    <w:basedOn w:val="DefaultParagraphFont"/>
    <w:qFormat/>
    <w:rsid w:val="00995D64"/>
    <w:rPr>
      <w:b/>
      <w:bCs/>
    </w:rPr>
  </w:style>
  <w:style w:type="character" w:styleId="Emphasis">
    <w:name w:val="Emphasis"/>
    <w:basedOn w:val="DefaultParagraphFont"/>
    <w:qFormat/>
    <w:rsid w:val="00995D64"/>
    <w:rPr>
      <w:i/>
      <w:iCs/>
    </w:rPr>
  </w:style>
  <w:style w:type="character" w:customStyle="1" w:styleId="NoSpacingChar">
    <w:name w:val="No Spacing Char"/>
    <w:basedOn w:val="DefaultParagraphFont"/>
    <w:link w:val="NoSpacing"/>
    <w:uiPriority w:val="1"/>
    <w:rsid w:val="00995D64"/>
    <w:rPr>
      <w:rFonts w:ascii="Times" w:hAnsi="Times"/>
    </w:rPr>
  </w:style>
  <w:style w:type="paragraph" w:styleId="ListParagraph">
    <w:name w:val="List Paragraph"/>
    <w:basedOn w:val="Normal"/>
    <w:uiPriority w:val="34"/>
    <w:qFormat/>
    <w:rsid w:val="00995D64"/>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semiHidden/>
    <w:unhideWhenUsed/>
    <w:qFormat/>
    <w:rsid w:val="00995D64"/>
    <w:pPr>
      <w:numPr>
        <w:numId w:val="0"/>
      </w:numPr>
      <w:spacing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customStyle="1" w:styleId="Use-caseHeading">
    <w:name w:val="Use-case Heading"/>
    <w:basedOn w:val="Normal"/>
    <w:link w:val="Use-caseHeadingChar"/>
    <w:qFormat/>
    <w:rsid w:val="00995D64"/>
    <w:pPr>
      <w:keepNext/>
      <w:spacing w:before="480"/>
    </w:pPr>
    <w:rPr>
      <w:rFonts w:cs="Times"/>
      <w:b/>
    </w:rPr>
  </w:style>
  <w:style w:type="character" w:customStyle="1" w:styleId="Use-caseHeadingChar">
    <w:name w:val="Use-case Heading Char"/>
    <w:basedOn w:val="DefaultParagraphFont"/>
    <w:link w:val="Use-caseHeading"/>
    <w:rsid w:val="00995D64"/>
    <w:rPr>
      <w:rFonts w:ascii="Times" w:hAnsi="Times" w:cs="Times"/>
      <w:b/>
    </w:rPr>
  </w:style>
  <w:style w:type="table" w:styleId="TableGrid">
    <w:name w:val="Table Grid"/>
    <w:basedOn w:val="TableNormal"/>
    <w:uiPriority w:val="59"/>
    <w:rsid w:val="00995D64"/>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877486"/>
    <w:pPr>
      <w:spacing w:after="100"/>
    </w:pPr>
  </w:style>
  <w:style w:type="character" w:styleId="Hyperlink">
    <w:name w:val="Hyperlink"/>
    <w:basedOn w:val="DefaultParagraphFont"/>
    <w:uiPriority w:val="99"/>
    <w:unhideWhenUsed/>
    <w:rsid w:val="00877486"/>
    <w:rPr>
      <w:color w:val="0000FF" w:themeColor="hyperlink"/>
      <w:u w:val="single"/>
    </w:rPr>
  </w:style>
  <w:style w:type="table" w:customStyle="1" w:styleId="TableGrid1">
    <w:name w:val="Table Grid1"/>
    <w:basedOn w:val="TableNormal"/>
    <w:next w:val="TableGrid"/>
    <w:uiPriority w:val="59"/>
    <w:rsid w:val="00763655"/>
    <w:pPr>
      <w:widowControl w:val="0"/>
      <w:suppressAutoHyphens/>
      <w:autoSpaceDN w:val="0"/>
      <w:textAlignment w:val="baseline"/>
    </w:pPr>
    <w:rPr>
      <w:kern w:val="3"/>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E2042D"/>
    <w:pPr>
      <w:spacing w:after="100"/>
      <w:ind w:left="240"/>
    </w:pPr>
  </w:style>
  <w:style w:type="paragraph" w:styleId="TOC3">
    <w:name w:val="toc 3"/>
    <w:basedOn w:val="Normal"/>
    <w:next w:val="Normal"/>
    <w:autoRedefine/>
    <w:uiPriority w:val="39"/>
    <w:unhideWhenUsed/>
    <w:rsid w:val="00E2042D"/>
    <w:pPr>
      <w:spacing w:after="100"/>
      <w:ind w:left="480"/>
    </w:pPr>
  </w:style>
  <w:style w:type="character" w:styleId="FollowedHyperlink">
    <w:name w:val="FollowedHyperlink"/>
    <w:basedOn w:val="DefaultParagraphFont"/>
    <w:uiPriority w:val="99"/>
    <w:semiHidden/>
    <w:unhideWhenUsed/>
    <w:rsid w:val="00405619"/>
    <w:rPr>
      <w:color w:val="800080" w:themeColor="followedHyperlink"/>
      <w:u w:val="single"/>
    </w:rPr>
  </w:style>
  <w:style w:type="character" w:styleId="PlaceholderText">
    <w:name w:val="Placeholder Text"/>
    <w:basedOn w:val="DefaultParagraphFont"/>
    <w:uiPriority w:val="99"/>
    <w:semiHidden/>
    <w:rsid w:val="004A4643"/>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1A2DFA0EE2A488C8A298BA6948F352A"/>
        <w:category>
          <w:name w:val="General"/>
          <w:gallery w:val="placeholder"/>
        </w:category>
        <w:types>
          <w:type w:val="bbPlcHdr"/>
        </w:types>
        <w:behaviors>
          <w:behavior w:val="content"/>
        </w:behaviors>
        <w:guid w:val="{0EAE6569-ECB9-4DE6-A0AB-16A1F6DD186A}"/>
      </w:docPartPr>
      <w:docPartBody>
        <w:p w:rsidR="008E2CEC" w:rsidRDefault="005A2663" w:rsidP="005A2663">
          <w:pPr>
            <w:pStyle w:val="B1A2DFA0EE2A488C8A298BA6948F352A"/>
          </w:pPr>
          <w:r>
            <w:rPr>
              <w:rFonts w:asciiTheme="majorHAnsi" w:eastAsiaTheme="majorEastAsia" w:hAnsiTheme="majorHAnsi" w:cstheme="majorBidi"/>
              <w:sz w:val="72"/>
              <w:szCs w:val="7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A2663"/>
    <w:rsid w:val="0024280F"/>
    <w:rsid w:val="00263E36"/>
    <w:rsid w:val="002C5891"/>
    <w:rsid w:val="00301942"/>
    <w:rsid w:val="005A2663"/>
    <w:rsid w:val="00686DFB"/>
    <w:rsid w:val="008E2CEC"/>
    <w:rsid w:val="00917243"/>
    <w:rsid w:val="00962F30"/>
    <w:rsid w:val="00AB0EE7"/>
    <w:rsid w:val="00D34FD0"/>
    <w:rsid w:val="00F518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D74EE5806F45299B846A19972DFD1F">
    <w:name w:val="8FD74EE5806F45299B846A19972DFD1F"/>
    <w:rsid w:val="005A2663"/>
  </w:style>
  <w:style w:type="paragraph" w:customStyle="1" w:styleId="A05CA9F7D8B04E64A7D45D2549DF7043">
    <w:name w:val="A05CA9F7D8B04E64A7D45D2549DF7043"/>
    <w:rsid w:val="005A2663"/>
  </w:style>
  <w:style w:type="paragraph" w:customStyle="1" w:styleId="1E17A0C187DB41D1AF1A1789F3CDF31A">
    <w:name w:val="1E17A0C187DB41D1AF1A1789F3CDF31A"/>
    <w:rsid w:val="005A2663"/>
  </w:style>
  <w:style w:type="paragraph" w:customStyle="1" w:styleId="B1A2DFA0EE2A488C8A298BA6948F352A">
    <w:name w:val="B1A2DFA0EE2A488C8A298BA6948F352A"/>
    <w:rsid w:val="005A2663"/>
  </w:style>
  <w:style w:type="paragraph" w:customStyle="1" w:styleId="1190BE527876489FABF3F419ED9B30FE">
    <w:name w:val="1190BE527876489FABF3F419ED9B30FE"/>
    <w:rsid w:val="00917243"/>
  </w:style>
  <w:style w:type="paragraph" w:customStyle="1" w:styleId="AF912AD102F5487AA0D0D97A52628AAD">
    <w:name w:val="AF912AD102F5487AA0D0D97A52628AAD"/>
    <w:rsid w:val="00917243"/>
  </w:style>
  <w:style w:type="character" w:styleId="PlaceholderText">
    <w:name w:val="Placeholder Text"/>
    <w:basedOn w:val="DefaultParagraphFont"/>
    <w:uiPriority w:val="99"/>
    <w:semiHidden/>
    <w:rsid w:val="00D34FD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2642-8341-4776-8E21-79AB89FD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Brain Plugin Manual</vt:lpstr>
    </vt:vector>
  </TitlesOfParts>
  <Company>Texas Christian University</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Plugin Manual</dc:title>
  <dc:creator>sw-jcknarr</dc:creator>
  <cp:lastModifiedBy>sw-jcknarr</cp:lastModifiedBy>
  <cp:revision>6</cp:revision>
  <cp:lastPrinted>2010-03-25T22:24:00Z</cp:lastPrinted>
  <dcterms:created xsi:type="dcterms:W3CDTF">2010-04-01T18:44:00Z</dcterms:created>
  <dcterms:modified xsi:type="dcterms:W3CDTF">2010-04-01T19:09:00Z</dcterms:modified>
</cp:coreProperties>
</file>